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7D" w:rsidRDefault="001D7B7D" w:rsidP="001D7B7D">
      <w:pPr>
        <w:pageBreakBefore/>
        <w:autoSpaceDE w:val="0"/>
        <w:snapToGrid w:val="0"/>
        <w:rPr>
          <w:rStyle w:val="1"/>
          <w:b/>
          <w:bCs/>
          <w:sz w:val="28"/>
          <w:szCs w:val="28"/>
        </w:rPr>
      </w:pPr>
      <w:r>
        <w:rPr>
          <w:rStyle w:val="1"/>
          <w:b/>
          <w:bCs/>
          <w:sz w:val="28"/>
          <w:szCs w:val="28"/>
        </w:rPr>
        <w:t xml:space="preserve">           АДМИНИСТРАЦИЯ</w:t>
      </w:r>
    </w:p>
    <w:p w:rsidR="001D7B7D" w:rsidRDefault="001D7B7D" w:rsidP="001D7B7D">
      <w:r>
        <w:rPr>
          <w:b/>
          <w:bCs/>
          <w:sz w:val="28"/>
          <w:szCs w:val="28"/>
        </w:rPr>
        <w:t xml:space="preserve">   СЕЛЬСКОГО ПОСЕЛЕНИЯ</w:t>
      </w:r>
    </w:p>
    <w:p w:rsidR="001D7B7D" w:rsidRDefault="001D7B7D" w:rsidP="001D7B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БЕРЕГОВОЙ</w:t>
      </w:r>
    </w:p>
    <w:p w:rsidR="001D7B7D" w:rsidRDefault="001D7B7D" w:rsidP="001D7B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РАЙОНА</w:t>
      </w:r>
    </w:p>
    <w:p w:rsidR="001D7B7D" w:rsidRDefault="001D7B7D" w:rsidP="001D7B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ШИГОНСКИЙ</w:t>
      </w:r>
    </w:p>
    <w:p w:rsidR="001D7B7D" w:rsidRDefault="001D7B7D" w:rsidP="001D7B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САМАРСКОЙ ОБЛАСТИ</w:t>
      </w:r>
    </w:p>
    <w:p w:rsidR="001D7B7D" w:rsidRDefault="001D7B7D" w:rsidP="001D7B7D">
      <w:pPr>
        <w:rPr>
          <w:b/>
          <w:bCs/>
          <w:sz w:val="28"/>
          <w:szCs w:val="28"/>
        </w:rPr>
      </w:pPr>
    </w:p>
    <w:p w:rsidR="001D7B7D" w:rsidRDefault="001D7B7D" w:rsidP="001D7B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ПОСТАНОВЛЕНИЕ</w:t>
      </w:r>
    </w:p>
    <w:p w:rsidR="001D7B7D" w:rsidRDefault="001D7B7D" w:rsidP="001D7B7D">
      <w:pPr>
        <w:autoSpaceDE w:val="0"/>
        <w:jc w:val="center"/>
      </w:pPr>
    </w:p>
    <w:p w:rsidR="001D7B7D" w:rsidRDefault="001D7B7D" w:rsidP="001D7B7D">
      <w:pPr>
        <w:autoSpaceDE w:val="0"/>
        <w:rPr>
          <w:sz w:val="26"/>
          <w:szCs w:val="26"/>
        </w:rPr>
      </w:pPr>
      <w:r>
        <w:rPr>
          <w:sz w:val="26"/>
          <w:szCs w:val="26"/>
        </w:rPr>
        <w:t xml:space="preserve">          от «19» ноября 2020 г. № 92                                                               </w:t>
      </w:r>
    </w:p>
    <w:p w:rsidR="001D7B7D" w:rsidRDefault="001D7B7D" w:rsidP="001D7B7D">
      <w:pPr>
        <w:autoSpaceDE w:val="0"/>
        <w:rPr>
          <w:sz w:val="26"/>
          <w:szCs w:val="26"/>
        </w:rPr>
      </w:pPr>
    </w:p>
    <w:p w:rsidR="001D7B7D" w:rsidRDefault="001D7B7D" w:rsidP="001D7B7D">
      <w:pPr>
        <w:jc w:val="both"/>
        <w:rPr>
          <w:rStyle w:val="1"/>
          <w:rFonts w:eastAsia="Times New Roman"/>
          <w:b/>
        </w:rPr>
      </w:pPr>
      <w:r>
        <w:rPr>
          <w:rStyle w:val="1"/>
          <w:rFonts w:eastAsia="Times New Roman"/>
          <w:b/>
          <w:sz w:val="26"/>
          <w:szCs w:val="26"/>
        </w:rPr>
        <w:t xml:space="preserve">«Об основных направлениях бюджетной и налоговой политики  </w:t>
      </w:r>
    </w:p>
    <w:p w:rsidR="001D7B7D" w:rsidRDefault="001D7B7D" w:rsidP="001D7B7D">
      <w:pPr>
        <w:jc w:val="both"/>
      </w:pPr>
      <w:r>
        <w:rPr>
          <w:rFonts w:eastAsia="Times New Roman"/>
          <w:b/>
          <w:sz w:val="26"/>
          <w:szCs w:val="26"/>
        </w:rPr>
        <w:t xml:space="preserve">сельского поселения </w:t>
      </w:r>
      <w:proofErr w:type="gramStart"/>
      <w:r>
        <w:rPr>
          <w:rFonts w:eastAsia="Times New Roman"/>
          <w:b/>
          <w:sz w:val="26"/>
          <w:szCs w:val="26"/>
        </w:rPr>
        <w:t>Береговой</w:t>
      </w:r>
      <w:proofErr w:type="gramEnd"/>
      <w:r>
        <w:rPr>
          <w:rFonts w:eastAsia="Times New Roman"/>
          <w:b/>
          <w:sz w:val="26"/>
          <w:szCs w:val="26"/>
        </w:rPr>
        <w:t xml:space="preserve"> муниципального района </w:t>
      </w:r>
      <w:proofErr w:type="spellStart"/>
      <w:r>
        <w:rPr>
          <w:rFonts w:eastAsia="Times New Roman"/>
          <w:b/>
          <w:sz w:val="26"/>
          <w:szCs w:val="26"/>
        </w:rPr>
        <w:t>Шигонский</w:t>
      </w:r>
      <w:proofErr w:type="spellEnd"/>
    </w:p>
    <w:p w:rsidR="001D7B7D" w:rsidRDefault="001D7B7D" w:rsidP="001D7B7D">
      <w:pPr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на 2021 год </w:t>
      </w:r>
      <w:r>
        <w:rPr>
          <w:rStyle w:val="1"/>
          <w:rFonts w:eastAsia="Times New Roman"/>
          <w:b/>
          <w:sz w:val="26"/>
          <w:szCs w:val="26"/>
          <w:shd w:val="clear" w:color="auto" w:fill="FFFFFF"/>
        </w:rPr>
        <w:t>и на плановый период 2022 и 2023 годов</w:t>
      </w:r>
      <w:r>
        <w:rPr>
          <w:rFonts w:eastAsia="Times New Roman"/>
          <w:b/>
          <w:sz w:val="26"/>
          <w:szCs w:val="26"/>
        </w:rPr>
        <w:t xml:space="preserve"> »</w:t>
      </w:r>
    </w:p>
    <w:p w:rsidR="001D7B7D" w:rsidRDefault="001D7B7D" w:rsidP="001D7B7D">
      <w:pPr>
        <w:tabs>
          <w:tab w:val="left" w:pos="1142"/>
        </w:tabs>
        <w:spacing w:before="293" w:line="276" w:lineRule="auto"/>
        <w:ind w:firstLine="851"/>
        <w:jc w:val="both"/>
        <w:rPr>
          <w:rStyle w:val="1"/>
          <w:shd w:val="clear" w:color="auto" w:fill="FFFFFF"/>
        </w:rPr>
      </w:pPr>
      <w:r>
        <w:rPr>
          <w:rStyle w:val="1"/>
          <w:rFonts w:eastAsia="Times New Roman"/>
          <w:sz w:val="26"/>
          <w:szCs w:val="26"/>
          <w:shd w:val="clear" w:color="auto" w:fill="FFFFFF"/>
        </w:rPr>
        <w:t xml:space="preserve">  В соответствии с пунктом 2 статьи 172 Бюджетного кодекса Российской Федерации, статьей 19 Положения о бюджетном процессе в сельском поселении Береговой, утвержденным Решением Собрания представителей сельского поселения Береговой № 43/17 от 23.09.2016г., в целях </w:t>
      </w:r>
      <w:proofErr w:type="gramStart"/>
      <w:r>
        <w:rPr>
          <w:rStyle w:val="1"/>
          <w:rFonts w:eastAsia="Times New Roman"/>
          <w:sz w:val="26"/>
          <w:szCs w:val="26"/>
          <w:shd w:val="clear" w:color="auto" w:fill="FFFFFF"/>
        </w:rPr>
        <w:t>разработки проекта бюджета сельского поселения Береговой муниципального района</w:t>
      </w:r>
      <w:proofErr w:type="gramEnd"/>
      <w:r>
        <w:rPr>
          <w:rStyle w:val="1"/>
          <w:rFonts w:eastAsia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1"/>
          <w:rFonts w:eastAsia="Times New Roman"/>
          <w:sz w:val="26"/>
          <w:szCs w:val="26"/>
          <w:shd w:val="clear" w:color="auto" w:fill="FFFFFF"/>
        </w:rPr>
        <w:t>Шигонский</w:t>
      </w:r>
      <w:proofErr w:type="spellEnd"/>
      <w:r>
        <w:rPr>
          <w:rStyle w:val="1"/>
          <w:rFonts w:eastAsia="Times New Roman"/>
          <w:sz w:val="26"/>
          <w:szCs w:val="26"/>
          <w:shd w:val="clear" w:color="auto" w:fill="FFFFFF"/>
        </w:rPr>
        <w:t xml:space="preserve"> на 2021 год</w:t>
      </w:r>
    </w:p>
    <w:p w:rsidR="001D7B7D" w:rsidRDefault="001D7B7D" w:rsidP="001D7B7D">
      <w:pPr>
        <w:spacing w:before="326"/>
        <w:ind w:left="720"/>
        <w:rPr>
          <w:rStyle w:val="1"/>
          <w:rFonts w:eastAsia="Times New Roman"/>
          <w:b/>
          <w:sz w:val="26"/>
          <w:szCs w:val="26"/>
          <w:shd w:val="clear" w:color="auto" w:fill="FFFFFF"/>
        </w:rPr>
      </w:pPr>
      <w:r>
        <w:rPr>
          <w:rStyle w:val="1"/>
          <w:rFonts w:eastAsia="Times New Roman"/>
          <w:b/>
          <w:sz w:val="26"/>
          <w:szCs w:val="26"/>
          <w:shd w:val="clear" w:color="auto" w:fill="FFFFFF"/>
        </w:rPr>
        <w:t xml:space="preserve">                                            ПОСТАНОВЛЯЮ:</w:t>
      </w:r>
    </w:p>
    <w:p w:rsidR="001D7B7D" w:rsidRDefault="001D7B7D" w:rsidP="001D7B7D">
      <w:pPr>
        <w:tabs>
          <w:tab w:val="left" w:pos="1008"/>
        </w:tabs>
        <w:spacing w:before="307" w:line="360" w:lineRule="auto"/>
        <w:ind w:right="38" w:firstLine="851"/>
        <w:jc w:val="both"/>
        <w:rPr>
          <w:rStyle w:val="1"/>
          <w:rFonts w:eastAsia="Times New Roman"/>
          <w:sz w:val="26"/>
          <w:szCs w:val="26"/>
          <w:shd w:val="clear" w:color="auto" w:fill="FFFFFF"/>
        </w:rPr>
      </w:pPr>
      <w:r>
        <w:rPr>
          <w:rStyle w:val="1"/>
          <w:rFonts w:eastAsia="Times New Roman"/>
          <w:sz w:val="26"/>
          <w:szCs w:val="26"/>
          <w:shd w:val="clear" w:color="auto" w:fill="FFFFFF"/>
        </w:rPr>
        <w:t>1.Утвердить основные направления бюджетной и налоговой политики сельского поселения Береговой на 2021 год и на плановый период 2022 и 2023 годов, согласно Приложения к настоящему постановлению</w:t>
      </w:r>
      <w:proofErr w:type="gramStart"/>
      <w:r>
        <w:rPr>
          <w:rStyle w:val="1"/>
          <w:rFonts w:eastAsia="Times New Roman"/>
          <w:sz w:val="26"/>
          <w:szCs w:val="26"/>
          <w:shd w:val="clear" w:color="auto" w:fill="FFFFFF"/>
        </w:rPr>
        <w:t xml:space="preserve"> .</w:t>
      </w:r>
      <w:proofErr w:type="gramEnd"/>
    </w:p>
    <w:p w:rsidR="001D7B7D" w:rsidRDefault="001D7B7D" w:rsidP="001D7B7D">
      <w:pPr>
        <w:spacing w:line="360" w:lineRule="auto"/>
        <w:ind w:firstLine="851"/>
        <w:jc w:val="both"/>
        <w:rPr>
          <w:rStyle w:val="1"/>
          <w:rFonts w:eastAsia="Times New Roman"/>
          <w:sz w:val="26"/>
          <w:szCs w:val="26"/>
        </w:rPr>
      </w:pPr>
      <w:r>
        <w:rPr>
          <w:rStyle w:val="1"/>
          <w:rFonts w:eastAsia="Times New Roman"/>
          <w:sz w:val="26"/>
          <w:szCs w:val="26"/>
        </w:rPr>
        <w:t>2. Постановление вступает в силу со дня официального опубликования.</w:t>
      </w:r>
    </w:p>
    <w:p w:rsidR="001D7B7D" w:rsidRDefault="001D7B7D" w:rsidP="001D7B7D">
      <w:pPr>
        <w:spacing w:line="360" w:lineRule="auto"/>
        <w:ind w:firstLine="851"/>
        <w:jc w:val="both"/>
        <w:rPr>
          <w:rStyle w:val="1"/>
          <w:rFonts w:eastAsia="Times New Roman"/>
          <w:sz w:val="26"/>
          <w:szCs w:val="26"/>
        </w:rPr>
      </w:pPr>
      <w:r>
        <w:rPr>
          <w:rStyle w:val="1"/>
          <w:rFonts w:eastAsia="Times New Roman"/>
          <w:sz w:val="26"/>
          <w:szCs w:val="26"/>
        </w:rPr>
        <w:t xml:space="preserve">3.Постановление от 15.11.2019 № 71 «Об основных направлениях бюджетной и налоговой политики  </w:t>
      </w:r>
      <w:r>
        <w:rPr>
          <w:rFonts w:eastAsia="Times New Roman"/>
          <w:sz w:val="26"/>
          <w:szCs w:val="26"/>
        </w:rPr>
        <w:t xml:space="preserve">сельского поселения Береговой муниципального района </w:t>
      </w:r>
      <w:proofErr w:type="spellStart"/>
      <w:r>
        <w:rPr>
          <w:rFonts w:eastAsia="Times New Roman"/>
          <w:sz w:val="26"/>
          <w:szCs w:val="26"/>
        </w:rPr>
        <w:t>Шигонскийна</w:t>
      </w:r>
      <w:proofErr w:type="spellEnd"/>
      <w:r>
        <w:rPr>
          <w:rFonts w:eastAsia="Times New Roman"/>
          <w:sz w:val="26"/>
          <w:szCs w:val="26"/>
        </w:rPr>
        <w:t xml:space="preserve"> 2020 год </w:t>
      </w:r>
      <w:r>
        <w:rPr>
          <w:rStyle w:val="1"/>
          <w:rFonts w:eastAsia="Times New Roman"/>
          <w:sz w:val="26"/>
          <w:szCs w:val="26"/>
          <w:shd w:val="clear" w:color="auto" w:fill="FFFFFF"/>
        </w:rPr>
        <w:t>и на плановый период 2010 и 2022 годов»</w:t>
      </w:r>
      <w:r>
        <w:rPr>
          <w:rStyle w:val="1"/>
          <w:rFonts w:eastAsia="Times New Roman"/>
          <w:sz w:val="26"/>
          <w:szCs w:val="26"/>
        </w:rPr>
        <w:t xml:space="preserve"> считать утратившим силу.</w:t>
      </w:r>
    </w:p>
    <w:p w:rsidR="001D7B7D" w:rsidRDefault="001D7B7D" w:rsidP="001D7B7D">
      <w:pPr>
        <w:spacing w:line="360" w:lineRule="auto"/>
        <w:ind w:firstLine="851"/>
        <w:jc w:val="both"/>
        <w:rPr>
          <w:rStyle w:val="1"/>
          <w:rFonts w:eastAsia="Times New Roman"/>
          <w:sz w:val="26"/>
          <w:szCs w:val="26"/>
        </w:rPr>
      </w:pPr>
      <w:r>
        <w:rPr>
          <w:rStyle w:val="1"/>
          <w:rFonts w:eastAsia="Times New Roman"/>
          <w:sz w:val="26"/>
          <w:szCs w:val="26"/>
        </w:rPr>
        <w:t>4. Опубликовать настоящее Постановление в газете «Вестник сельского поселения Береговой» и на официальном сайте в сети интернет.</w:t>
      </w:r>
    </w:p>
    <w:p w:rsidR="001D7B7D" w:rsidRDefault="001D7B7D" w:rsidP="001D7B7D">
      <w:pPr>
        <w:rPr>
          <w:rFonts w:ascii="Calibri" w:eastAsia="Calibri" w:hAnsi="Calibri" w:cs="Calibri"/>
        </w:rPr>
      </w:pPr>
    </w:p>
    <w:p w:rsidR="001D7B7D" w:rsidRDefault="001D7B7D" w:rsidP="001D7B7D">
      <w:pPr>
        <w:rPr>
          <w:rFonts w:ascii="Calibri" w:eastAsia="Calibri" w:hAnsi="Calibri" w:cs="Calibri"/>
          <w:sz w:val="26"/>
          <w:szCs w:val="26"/>
        </w:rPr>
      </w:pPr>
    </w:p>
    <w:p w:rsidR="001D7B7D" w:rsidRDefault="001D7B7D" w:rsidP="001D7B7D">
      <w:pPr>
        <w:rPr>
          <w:rFonts w:ascii="Calibri" w:eastAsia="Calibri" w:hAnsi="Calibri" w:cs="Calibri"/>
          <w:sz w:val="26"/>
          <w:szCs w:val="26"/>
        </w:rPr>
      </w:pPr>
    </w:p>
    <w:p w:rsidR="001D7B7D" w:rsidRDefault="001D7B7D" w:rsidP="001D7B7D">
      <w:pPr>
        <w:rPr>
          <w:rFonts w:ascii="Calibri" w:eastAsia="Calibri" w:hAnsi="Calibri" w:cs="Calibri"/>
          <w:sz w:val="26"/>
          <w:szCs w:val="26"/>
        </w:rPr>
      </w:pPr>
    </w:p>
    <w:p w:rsidR="001D7B7D" w:rsidRDefault="001D7B7D" w:rsidP="001D7B7D">
      <w:pPr>
        <w:rPr>
          <w:rFonts w:ascii="Calibri" w:eastAsia="Calibri" w:hAnsi="Calibri" w:cs="Calibri"/>
          <w:sz w:val="26"/>
          <w:szCs w:val="26"/>
        </w:rPr>
      </w:pPr>
    </w:p>
    <w:p w:rsidR="001D7B7D" w:rsidRDefault="001D7B7D" w:rsidP="001D7B7D">
      <w:pPr>
        <w:rPr>
          <w:rFonts w:ascii="Calibri" w:eastAsia="Calibri" w:hAnsi="Calibri" w:cs="Calibri"/>
          <w:sz w:val="26"/>
          <w:szCs w:val="26"/>
        </w:rPr>
      </w:pPr>
    </w:p>
    <w:p w:rsidR="001D7B7D" w:rsidRDefault="001D7B7D" w:rsidP="001D7B7D">
      <w:pPr>
        <w:rPr>
          <w:rFonts w:ascii="Calibri" w:eastAsia="Calibri" w:hAnsi="Calibri" w:cs="Calibri"/>
          <w:sz w:val="26"/>
          <w:szCs w:val="26"/>
        </w:rPr>
      </w:pPr>
    </w:p>
    <w:p w:rsidR="001D7B7D" w:rsidRDefault="001D7B7D" w:rsidP="001D7B7D">
      <w:pPr>
        <w:rPr>
          <w:rFonts w:eastAsia="Calibri" w:cs="Times New Roman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И.о</w:t>
      </w:r>
      <w:proofErr w:type="gramStart"/>
      <w:r>
        <w:rPr>
          <w:rFonts w:ascii="Calibri" w:eastAsia="Calibri" w:hAnsi="Calibri" w:cs="Calibri"/>
          <w:sz w:val="26"/>
          <w:szCs w:val="26"/>
        </w:rPr>
        <w:t>.</w:t>
      </w:r>
      <w:r>
        <w:rPr>
          <w:rFonts w:eastAsia="Calibri" w:cs="Times New Roman"/>
          <w:sz w:val="26"/>
          <w:szCs w:val="26"/>
        </w:rPr>
        <w:t>Г</w:t>
      </w:r>
      <w:proofErr w:type="gramEnd"/>
      <w:r>
        <w:rPr>
          <w:rFonts w:eastAsia="Calibri" w:cs="Times New Roman"/>
          <w:sz w:val="26"/>
          <w:szCs w:val="26"/>
        </w:rPr>
        <w:t xml:space="preserve">лавы сельского поселения Береговой                                 </w:t>
      </w:r>
      <w:proofErr w:type="spellStart"/>
      <w:r>
        <w:rPr>
          <w:rFonts w:eastAsia="Calibri" w:cs="Times New Roman"/>
          <w:sz w:val="26"/>
          <w:szCs w:val="26"/>
        </w:rPr>
        <w:t>Е.С.Митянишева</w:t>
      </w:r>
      <w:proofErr w:type="spellEnd"/>
    </w:p>
    <w:p w:rsidR="001D7B7D" w:rsidRDefault="001D7B7D" w:rsidP="001D7B7D">
      <w:pPr>
        <w:rPr>
          <w:rFonts w:eastAsia="Calibri" w:cs="Times New Roman"/>
          <w:sz w:val="26"/>
          <w:szCs w:val="26"/>
        </w:rPr>
      </w:pPr>
    </w:p>
    <w:p w:rsidR="001D7B7D" w:rsidRDefault="001D7B7D" w:rsidP="001D7B7D">
      <w:pPr>
        <w:rPr>
          <w:rFonts w:eastAsia="Calibri" w:cs="Times New Roman"/>
          <w:sz w:val="26"/>
          <w:szCs w:val="26"/>
        </w:rPr>
      </w:pPr>
    </w:p>
    <w:p w:rsidR="009350C8" w:rsidRPr="001D7B7D" w:rsidRDefault="002F2063">
      <w:pPr>
        <w:pStyle w:val="Standard"/>
        <w:tabs>
          <w:tab w:val="left" w:pos="1716"/>
        </w:tabs>
        <w:jc w:val="right"/>
        <w:rPr>
          <w:rFonts w:eastAsia="Times New Roman" w:cs="Times New Roman"/>
        </w:rPr>
      </w:pPr>
      <w:r w:rsidRPr="001D7B7D">
        <w:rPr>
          <w:rFonts w:eastAsia="Times New Roman" w:cs="Times New Roman"/>
        </w:rPr>
        <w:lastRenderedPageBreak/>
        <w:t>Приложение</w:t>
      </w:r>
    </w:p>
    <w:p w:rsidR="009350C8" w:rsidRPr="001D7B7D" w:rsidRDefault="002F2063">
      <w:pPr>
        <w:pStyle w:val="Standard"/>
        <w:jc w:val="right"/>
      </w:pPr>
      <w:r w:rsidRPr="001D7B7D">
        <w:rPr>
          <w:rFonts w:eastAsia="Times New Roman" w:cs="Times New Roman"/>
        </w:rPr>
        <w:t>к По</w:t>
      </w:r>
      <w:r w:rsidRPr="001D7B7D">
        <w:rPr>
          <w:rFonts w:eastAsia="Times New Roman" w:cs="Times New Roman"/>
          <w:shd w:val="clear" w:color="auto" w:fill="FFFFFF"/>
        </w:rPr>
        <w:t>становлению Администрации</w:t>
      </w:r>
    </w:p>
    <w:p w:rsidR="009350C8" w:rsidRPr="001D7B7D" w:rsidRDefault="002F2063">
      <w:pPr>
        <w:pStyle w:val="Standard"/>
        <w:ind w:right="10"/>
        <w:jc w:val="right"/>
        <w:rPr>
          <w:rFonts w:eastAsia="Times New Roman" w:cs="Times New Roman"/>
          <w:shd w:val="clear" w:color="auto" w:fill="FFFFFF"/>
        </w:rPr>
      </w:pPr>
      <w:r w:rsidRPr="001D7B7D">
        <w:rPr>
          <w:rFonts w:eastAsia="Times New Roman" w:cs="Times New Roman"/>
          <w:shd w:val="clear" w:color="auto" w:fill="FFFFFF"/>
        </w:rPr>
        <w:t xml:space="preserve">сельского поселения </w:t>
      </w:r>
      <w:proofErr w:type="gramStart"/>
      <w:r w:rsidRPr="001D7B7D">
        <w:rPr>
          <w:rFonts w:eastAsia="Times New Roman" w:cs="Times New Roman"/>
          <w:shd w:val="clear" w:color="auto" w:fill="FFFFFF"/>
        </w:rPr>
        <w:t>Береговой</w:t>
      </w:r>
      <w:proofErr w:type="gramEnd"/>
    </w:p>
    <w:p w:rsidR="009350C8" w:rsidRPr="001D7B7D" w:rsidRDefault="002F2063">
      <w:pPr>
        <w:pStyle w:val="Standard"/>
        <w:autoSpaceDE w:val="0"/>
        <w:ind w:right="43"/>
        <w:jc w:val="right"/>
        <w:rPr>
          <w:rFonts w:eastAsia="Times New Roman" w:cs="Times New Roman"/>
          <w:shd w:val="clear" w:color="auto" w:fill="FFFFFF"/>
          <w:lang w:eastAsia="ar-SA"/>
        </w:rPr>
      </w:pPr>
      <w:r w:rsidRPr="001D7B7D">
        <w:rPr>
          <w:rFonts w:eastAsia="Times New Roman" w:cs="Times New Roman"/>
          <w:shd w:val="clear" w:color="auto" w:fill="FFFFFF"/>
          <w:lang w:eastAsia="ar-SA"/>
        </w:rPr>
        <w:t>от «</w:t>
      </w:r>
      <w:r w:rsidR="001D7B7D" w:rsidRPr="001D7B7D">
        <w:rPr>
          <w:rFonts w:eastAsia="Times New Roman" w:cs="Times New Roman"/>
          <w:shd w:val="clear" w:color="auto" w:fill="FFFFFF"/>
          <w:lang w:eastAsia="ar-SA"/>
        </w:rPr>
        <w:t>19</w:t>
      </w:r>
      <w:r w:rsidRPr="001D7B7D">
        <w:rPr>
          <w:rFonts w:eastAsia="Times New Roman" w:cs="Times New Roman"/>
          <w:shd w:val="clear" w:color="auto" w:fill="FFFFFF"/>
          <w:lang w:eastAsia="ar-SA"/>
        </w:rPr>
        <w:t xml:space="preserve">» ноября 2020г. № </w:t>
      </w:r>
      <w:r w:rsidR="001D7B7D" w:rsidRPr="001D7B7D">
        <w:rPr>
          <w:rFonts w:eastAsia="Times New Roman" w:cs="Times New Roman"/>
          <w:shd w:val="clear" w:color="auto" w:fill="FFFFFF"/>
          <w:lang w:eastAsia="ar-SA"/>
        </w:rPr>
        <w:t>92</w:t>
      </w:r>
    </w:p>
    <w:p w:rsidR="009350C8" w:rsidRDefault="009350C8">
      <w:pPr>
        <w:pStyle w:val="Standard"/>
        <w:autoSpaceDE w:val="0"/>
        <w:ind w:right="43"/>
        <w:jc w:val="right"/>
        <w:rPr>
          <w:rFonts w:eastAsia="Times New Roman" w:cs="Times New Roman"/>
          <w:sz w:val="26"/>
          <w:szCs w:val="26"/>
          <w:shd w:val="clear" w:color="auto" w:fill="FFFFFF"/>
          <w:lang w:eastAsia="ar-SA"/>
        </w:rPr>
      </w:pPr>
    </w:p>
    <w:p w:rsidR="009350C8" w:rsidRDefault="009350C8">
      <w:pPr>
        <w:pStyle w:val="Standard"/>
        <w:autoSpaceDE w:val="0"/>
        <w:ind w:right="43"/>
        <w:jc w:val="right"/>
        <w:rPr>
          <w:rFonts w:eastAsia="Times New Roman" w:cs="Times New Roman"/>
          <w:sz w:val="26"/>
          <w:szCs w:val="26"/>
          <w:shd w:val="clear" w:color="auto" w:fill="FFFFFF"/>
          <w:lang w:eastAsia="ar-SA"/>
        </w:rPr>
      </w:pPr>
    </w:p>
    <w:p w:rsidR="009350C8" w:rsidRDefault="002F2063">
      <w:pPr>
        <w:pStyle w:val="Standard"/>
        <w:autoSpaceDE w:val="0"/>
        <w:ind w:right="43"/>
        <w:jc w:val="center"/>
        <w:rPr>
          <w:rFonts w:eastAsia="Times New Roman" w:cs="Times New Roman"/>
          <w:b/>
          <w:bCs/>
          <w:sz w:val="26"/>
          <w:szCs w:val="26"/>
          <w:shd w:val="clear" w:color="auto" w:fill="FFFFFF"/>
        </w:rPr>
      </w:pPr>
      <w:r>
        <w:rPr>
          <w:rFonts w:eastAsia="Times New Roman" w:cs="Times New Roman"/>
          <w:b/>
          <w:bCs/>
          <w:sz w:val="26"/>
          <w:szCs w:val="26"/>
          <w:shd w:val="clear" w:color="auto" w:fill="FFFFFF"/>
        </w:rPr>
        <w:t>СНОВНЫЕ НАПРАВЛЕНИЯ БЮДЖЕТНОЙ И НАЛОГОВОЙ ПОЛИТИКИ СЕЛЬСКОГО ПОСЕЛЕНИЯ БЕРЕГОВОЙ МУНИЦИПАЛЬНОГО РАЙОНА ШИГОНСКИЙ САМАРСКОЙ ОБЛАСТИ НА 2021 ГОД И НА ПЛАНОВЫЙ ПЕРИОД 2022</w:t>
      </w:r>
      <w:proofErr w:type="gramStart"/>
      <w:r>
        <w:rPr>
          <w:rFonts w:eastAsia="Times New Roman" w:cs="Times New Roman"/>
          <w:b/>
          <w:bCs/>
          <w:sz w:val="26"/>
          <w:szCs w:val="26"/>
          <w:shd w:val="clear" w:color="auto" w:fill="FFFFFF"/>
        </w:rPr>
        <w:t xml:space="preserve"> И</w:t>
      </w:r>
      <w:proofErr w:type="gramEnd"/>
      <w:r>
        <w:rPr>
          <w:rFonts w:eastAsia="Times New Roman" w:cs="Times New Roman"/>
          <w:b/>
          <w:bCs/>
          <w:sz w:val="26"/>
          <w:szCs w:val="26"/>
          <w:shd w:val="clear" w:color="auto" w:fill="FFFFFF"/>
        </w:rPr>
        <w:t xml:space="preserve"> 2023 ГОДОВ</w:t>
      </w:r>
    </w:p>
    <w:p w:rsidR="009350C8" w:rsidRDefault="009350C8">
      <w:pPr>
        <w:pStyle w:val="Standard"/>
        <w:jc w:val="center"/>
        <w:rPr>
          <w:rFonts w:ascii="Calibri" w:eastAsia="Calibri" w:hAnsi="Calibri" w:cs="Calibri"/>
          <w:sz w:val="26"/>
          <w:szCs w:val="26"/>
        </w:rPr>
      </w:pPr>
    </w:p>
    <w:p w:rsidR="009350C8" w:rsidRDefault="002F2063">
      <w:pPr>
        <w:pStyle w:val="Standard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Основные направления бюджетной и налоговой политики сельского поселения Береговой муниципального района </w:t>
      </w:r>
      <w:proofErr w:type="spellStart"/>
      <w:r>
        <w:rPr>
          <w:rFonts w:eastAsia="Times New Roman" w:cs="Times New Roman"/>
          <w:sz w:val="26"/>
          <w:szCs w:val="26"/>
        </w:rPr>
        <w:t>Шигонский</w:t>
      </w:r>
      <w:proofErr w:type="spellEnd"/>
      <w:r>
        <w:rPr>
          <w:rFonts w:eastAsia="Times New Roman" w:cs="Times New Roman"/>
          <w:sz w:val="26"/>
          <w:szCs w:val="26"/>
        </w:rPr>
        <w:t xml:space="preserve"> на 2021 год и на плановый период 2022 и 2023 годов подготовлены в соответствии с требованиями Бюджетного кодекса Российской Федерации и Положения о бюджетном процессе  сельского поселения Береговой муниципального района </w:t>
      </w:r>
      <w:proofErr w:type="spellStart"/>
      <w:r>
        <w:rPr>
          <w:rFonts w:eastAsia="Times New Roman" w:cs="Times New Roman"/>
          <w:sz w:val="26"/>
          <w:szCs w:val="26"/>
        </w:rPr>
        <w:t>Шигонский</w:t>
      </w:r>
      <w:proofErr w:type="spellEnd"/>
      <w:r>
        <w:rPr>
          <w:rFonts w:eastAsia="Times New Roman" w:cs="Times New Roman"/>
          <w:sz w:val="26"/>
          <w:szCs w:val="26"/>
        </w:rPr>
        <w:t>. При подготовке Основных направлений бюджетной и налоговой политики учитывались положения следующих правовых актов:</w:t>
      </w:r>
    </w:p>
    <w:p w:rsidR="009350C8" w:rsidRDefault="002F20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 Послания Президента Российской Федерации Федеральному собранию Российской Федерации от 15 января 2020г, положений Указа Президента РФ от 7 мая 2018 года № 204 «О национальных целях и стратегических задачах развития РФ на период до 2024 года»</w:t>
      </w:r>
      <w:proofErr w:type="gramStart"/>
      <w:r>
        <w:rPr>
          <w:sz w:val="26"/>
          <w:szCs w:val="26"/>
        </w:rPr>
        <w:t>,п</w:t>
      </w:r>
      <w:proofErr w:type="gramEnd"/>
      <w:r>
        <w:rPr>
          <w:sz w:val="26"/>
          <w:szCs w:val="26"/>
        </w:rPr>
        <w:t xml:space="preserve">еречень поручений Президента РФ по итогам совещания с членами Правительства от 02.04.2020 г. № Пр-612 в части применения мер по преодолению экономических последствий, вызванных распространением новой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инфекции на территории РФ;</w:t>
      </w:r>
    </w:p>
    <w:p w:rsidR="009350C8" w:rsidRDefault="002F20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Основных направлений бюджетной, налоговой и таможенной  политики Российской Федерации на 2021 год и на плановый период 2022 и 2023 годов;</w:t>
      </w:r>
    </w:p>
    <w:p w:rsidR="009350C8" w:rsidRDefault="002F20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Послания Губернатора Самарской области от 03.02.2020 года Самарской Губернской Думе;</w:t>
      </w:r>
    </w:p>
    <w:p w:rsidR="009350C8" w:rsidRDefault="002F20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Федерального закона от 05 апреля 2013 года №44-ФЗ «О контрактной системе в сфере закупок товаров, работ и услуг для обеспечения государственных и муниципальных нужд»;</w:t>
      </w:r>
    </w:p>
    <w:p w:rsidR="009350C8" w:rsidRDefault="002F20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Бюджетного и налогового кодексов РФ.</w:t>
      </w:r>
    </w:p>
    <w:p w:rsidR="009350C8" w:rsidRDefault="009350C8">
      <w:pPr>
        <w:ind w:firstLine="708"/>
        <w:jc w:val="both"/>
        <w:rPr>
          <w:sz w:val="26"/>
          <w:szCs w:val="26"/>
        </w:rPr>
      </w:pPr>
    </w:p>
    <w:p w:rsidR="009350C8" w:rsidRDefault="002F2063">
      <w:pPr>
        <w:pStyle w:val="Standard"/>
        <w:ind w:firstLine="709"/>
        <w:jc w:val="both"/>
      </w:pPr>
      <w:r>
        <w:rPr>
          <w:rFonts w:eastAsia="Times New Roman" w:cs="Times New Roman"/>
          <w:sz w:val="26"/>
          <w:szCs w:val="26"/>
        </w:rPr>
        <w:t xml:space="preserve">Основные направления бюджетной и налоговой политики сельского поселения Береговой муниципального района </w:t>
      </w:r>
      <w:proofErr w:type="spellStart"/>
      <w:r>
        <w:rPr>
          <w:rFonts w:eastAsia="Times New Roman" w:cs="Times New Roman"/>
          <w:sz w:val="26"/>
          <w:szCs w:val="26"/>
        </w:rPr>
        <w:t>Шигонский</w:t>
      </w:r>
      <w:proofErr w:type="spellEnd"/>
      <w:r>
        <w:rPr>
          <w:rFonts w:eastAsia="Times New Roman" w:cs="Times New Roman"/>
          <w:sz w:val="26"/>
          <w:szCs w:val="26"/>
        </w:rPr>
        <w:t xml:space="preserve"> являются </w:t>
      </w:r>
      <w:proofErr w:type="gramStart"/>
      <w:r>
        <w:rPr>
          <w:rFonts w:eastAsia="Times New Roman" w:cs="Times New Roman"/>
          <w:sz w:val="26"/>
          <w:szCs w:val="26"/>
        </w:rPr>
        <w:t>базой</w:t>
      </w:r>
      <w:proofErr w:type="gramEnd"/>
      <w:r>
        <w:rPr>
          <w:rFonts w:eastAsia="Times New Roman" w:cs="Times New Roman"/>
          <w:sz w:val="26"/>
          <w:szCs w:val="26"/>
        </w:rPr>
        <w:t xml:space="preserve"> и определяет основные подходы к формированию  проекта бюджета сельского поселения Береговой муниципального района </w:t>
      </w:r>
      <w:proofErr w:type="spellStart"/>
      <w:r>
        <w:rPr>
          <w:rFonts w:eastAsia="Times New Roman" w:cs="Times New Roman"/>
          <w:sz w:val="26"/>
          <w:szCs w:val="26"/>
        </w:rPr>
        <w:t>Шигонский</w:t>
      </w:r>
      <w:proofErr w:type="spellEnd"/>
      <w:r>
        <w:rPr>
          <w:rFonts w:eastAsia="Times New Roman" w:cs="Times New Roman"/>
          <w:sz w:val="26"/>
          <w:szCs w:val="26"/>
        </w:rPr>
        <w:t xml:space="preserve">  на 2021 год и на плановый период 2022 и 2023 годов.</w:t>
      </w:r>
      <w:r>
        <w:rPr>
          <w:sz w:val="26"/>
          <w:szCs w:val="26"/>
        </w:rPr>
        <w:t xml:space="preserve"> Важнейшим фактором бюджетной и налоговой политики сельского поселения Береговой является необходимость поддержания сбалансированности бюджета поселения.</w:t>
      </w:r>
    </w:p>
    <w:p w:rsidR="009350C8" w:rsidRDefault="009350C8">
      <w:pPr>
        <w:pStyle w:val="Standard"/>
        <w:jc w:val="center"/>
        <w:rPr>
          <w:rFonts w:ascii="Calibri" w:eastAsia="Calibri" w:hAnsi="Calibri" w:cs="Calibri"/>
          <w:sz w:val="26"/>
          <w:szCs w:val="26"/>
        </w:rPr>
      </w:pPr>
    </w:p>
    <w:p w:rsidR="009350C8" w:rsidRDefault="002F2063">
      <w:pPr>
        <w:pStyle w:val="Standard"/>
        <w:tabs>
          <w:tab w:val="left" w:pos="0"/>
        </w:tabs>
        <w:ind w:firstLine="720"/>
        <w:jc w:val="center"/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>1. Основные итоги бюджетной и налоговой политики в 2019 году и девять месяцев 2020 года</w:t>
      </w:r>
    </w:p>
    <w:p w:rsidR="009350C8" w:rsidRDefault="009350C8">
      <w:pPr>
        <w:pStyle w:val="Standard"/>
        <w:tabs>
          <w:tab w:val="left" w:pos="0"/>
        </w:tabs>
        <w:ind w:firstLine="720"/>
        <w:jc w:val="center"/>
        <w:rPr>
          <w:rFonts w:ascii="Calibri" w:eastAsia="Calibri" w:hAnsi="Calibri" w:cs="Calibri"/>
          <w:sz w:val="26"/>
          <w:szCs w:val="26"/>
        </w:rPr>
      </w:pPr>
    </w:p>
    <w:p w:rsidR="009350C8" w:rsidRDefault="002F2063">
      <w:pPr>
        <w:pStyle w:val="Standard"/>
        <w:tabs>
          <w:tab w:val="left" w:pos="0"/>
        </w:tabs>
        <w:ind w:firstLine="72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Основным направлением бюджетной и налоговой политики сельского поселения Береговой муниципального района </w:t>
      </w:r>
      <w:proofErr w:type="spellStart"/>
      <w:r>
        <w:rPr>
          <w:rFonts w:eastAsia="Times New Roman" w:cs="Times New Roman"/>
          <w:sz w:val="26"/>
          <w:szCs w:val="26"/>
        </w:rPr>
        <w:t>Шигонский</w:t>
      </w:r>
      <w:proofErr w:type="spellEnd"/>
      <w:r>
        <w:rPr>
          <w:rFonts w:eastAsia="Times New Roman" w:cs="Times New Roman"/>
          <w:sz w:val="26"/>
          <w:szCs w:val="26"/>
        </w:rPr>
        <w:t xml:space="preserve"> за 2019 год и истекший период 2020 года являлось - обеспечение социальной стабильности, решение социально-экономических задач, устойчивости местного бюджета и повышение эффективности управления общественными финансами.</w:t>
      </w:r>
    </w:p>
    <w:p w:rsidR="009350C8" w:rsidRDefault="009350C8">
      <w:pPr>
        <w:pStyle w:val="Standard"/>
        <w:tabs>
          <w:tab w:val="left" w:pos="0"/>
        </w:tabs>
        <w:ind w:firstLine="720"/>
        <w:jc w:val="both"/>
        <w:rPr>
          <w:rFonts w:ascii="Calibri" w:eastAsia="Calibri" w:hAnsi="Calibri" w:cs="Calibri"/>
          <w:sz w:val="26"/>
          <w:szCs w:val="26"/>
        </w:rPr>
      </w:pPr>
    </w:p>
    <w:p w:rsidR="009350C8" w:rsidRDefault="002F2063">
      <w:pPr>
        <w:pStyle w:val="Standard"/>
        <w:tabs>
          <w:tab w:val="left" w:pos="0"/>
        </w:tabs>
        <w:ind w:firstLine="720"/>
        <w:jc w:val="both"/>
        <w:rPr>
          <w:rFonts w:eastAsia="Times New Roman" w:cs="Times New Roman"/>
          <w:sz w:val="26"/>
          <w:szCs w:val="26"/>
        </w:rPr>
      </w:pPr>
      <w:proofErr w:type="gramStart"/>
      <w:r>
        <w:rPr>
          <w:rFonts w:eastAsia="Times New Roman" w:cs="Times New Roman"/>
          <w:sz w:val="26"/>
          <w:szCs w:val="26"/>
        </w:rPr>
        <w:t xml:space="preserve">Годовые назначения  бюджета сельского поселения Береговой муниципального района </w:t>
      </w:r>
      <w:proofErr w:type="spellStart"/>
      <w:r>
        <w:rPr>
          <w:rFonts w:eastAsia="Times New Roman" w:cs="Times New Roman"/>
          <w:sz w:val="26"/>
          <w:szCs w:val="26"/>
        </w:rPr>
        <w:t>Шигонский</w:t>
      </w:r>
      <w:proofErr w:type="spellEnd"/>
      <w:r>
        <w:rPr>
          <w:rFonts w:eastAsia="Times New Roman" w:cs="Times New Roman"/>
          <w:sz w:val="26"/>
          <w:szCs w:val="26"/>
        </w:rPr>
        <w:t xml:space="preserve"> в части собственных налоговых и неналоговых доходов за 2019 год исполнены на 102,35%, что выше по сравнению с 2018 годом на 1,07%. Высокое исполнение связано  с хорошим поступлением доходов от акцизов на нефтепродукты, положительная динамика наблюдается  по видам налоговых доходов, как налог на доходы с физических лиц, государственной пошлины, земельного налога</w:t>
      </w:r>
      <w:proofErr w:type="gramEnd"/>
      <w:r>
        <w:rPr>
          <w:rFonts w:eastAsia="Times New Roman" w:cs="Times New Roman"/>
          <w:sz w:val="26"/>
          <w:szCs w:val="26"/>
        </w:rPr>
        <w:t xml:space="preserve">, налога на имущество с физических лиц (доходов от продажи земельных участков) особенно по налогам на имущество физических лиц и земельному налогу за счет изменения кадастровой стоимости земельных участков. Поступление собственных доходов от аренды земли и имущества составило 406,323 тыс. рублей, исполнены на 100,19% и на 98,373 тыс. рублей больше чем в 2018 году.  </w:t>
      </w:r>
    </w:p>
    <w:p w:rsidR="009350C8" w:rsidRDefault="002F2063">
      <w:pPr>
        <w:pStyle w:val="Standard"/>
        <w:tabs>
          <w:tab w:val="left" w:pos="0"/>
        </w:tabs>
        <w:ind w:firstLine="72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Исполнение по собственным налоговым и неналоговым доходам по итогам девяти месяцев 2020 года составило 71,6% от годового прогноза, что на 8,44 меньше, чем в соответствующий период 2019 года. За счет стабильного поступления доходов от акцизов на нефтепродукты и арендной платы.</w:t>
      </w:r>
    </w:p>
    <w:p w:rsidR="009350C8" w:rsidRDefault="002F2063">
      <w:pPr>
        <w:pStyle w:val="Standard"/>
        <w:tabs>
          <w:tab w:val="left" w:pos="0"/>
        </w:tabs>
        <w:ind w:firstLine="720"/>
        <w:jc w:val="both"/>
      </w:pPr>
      <w:r>
        <w:rPr>
          <w:rFonts w:eastAsia="Times New Roman" w:cs="Times New Roman"/>
          <w:sz w:val="26"/>
          <w:szCs w:val="26"/>
        </w:rPr>
        <w:t xml:space="preserve">Стимулированию социально-экономического развития сельского поселения способствует и постановление </w:t>
      </w:r>
      <w:r>
        <w:rPr>
          <w:spacing w:val="-2"/>
          <w:sz w:val="26"/>
          <w:szCs w:val="26"/>
        </w:rPr>
        <w:t xml:space="preserve">Правительства Самарской области от 25.10.2019 № 749 «О </w:t>
      </w:r>
      <w:proofErr w:type="gramStart"/>
      <w:r>
        <w:rPr>
          <w:spacing w:val="-2"/>
          <w:sz w:val="26"/>
          <w:szCs w:val="26"/>
        </w:rPr>
        <w:t>соглашениях</w:t>
      </w:r>
      <w:proofErr w:type="gramEnd"/>
      <w:r>
        <w:rPr>
          <w:spacing w:val="-2"/>
          <w:sz w:val="26"/>
          <w:szCs w:val="26"/>
        </w:rPr>
        <w:t xml:space="preserve"> о мерах по социально-экономическому развитию и оздоровлению муниципальных финансов муниципальных образований Самарской области» </w:t>
      </w:r>
    </w:p>
    <w:p w:rsidR="009350C8" w:rsidRDefault="002F2063">
      <w:pPr>
        <w:pStyle w:val="Standard"/>
        <w:tabs>
          <w:tab w:val="left" w:pos="0"/>
        </w:tabs>
        <w:ind w:firstLine="72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Расходы осуществляются в пределах фактического поступления собственных доходов и безвозмездных поступлений из бюджетов других уровней и в первую очередь направлены на своевременное и полное выполнение принятых расходных обязательств. </w:t>
      </w:r>
    </w:p>
    <w:p w:rsidR="009350C8" w:rsidRDefault="002F2063">
      <w:pPr>
        <w:pStyle w:val="Standard"/>
        <w:tabs>
          <w:tab w:val="left" w:pos="2865"/>
        </w:tabs>
        <w:spacing w:before="312"/>
        <w:ind w:left="883"/>
        <w:jc w:val="center"/>
        <w:rPr>
          <w:rFonts w:eastAsia="Times New Roman" w:cs="Times New Roman"/>
          <w:b/>
          <w:sz w:val="26"/>
          <w:szCs w:val="26"/>
          <w:shd w:val="clear" w:color="auto" w:fill="FFFFFF"/>
        </w:rPr>
      </w:pPr>
      <w:r>
        <w:rPr>
          <w:rFonts w:eastAsia="Times New Roman" w:cs="Times New Roman"/>
          <w:b/>
          <w:sz w:val="26"/>
          <w:szCs w:val="26"/>
          <w:shd w:val="clear" w:color="auto" w:fill="FFFFFF"/>
        </w:rPr>
        <w:t>I. Основные цели и задачи бюджетной политики в 2021 году и на плановый период 2022 и 2023 годов</w:t>
      </w:r>
    </w:p>
    <w:p w:rsidR="009350C8" w:rsidRDefault="002F2063">
      <w:pPr>
        <w:pStyle w:val="Standard"/>
        <w:spacing w:before="322"/>
        <w:ind w:left="34" w:firstLine="706"/>
        <w:jc w:val="both"/>
        <w:rPr>
          <w:rFonts w:eastAsia="Times New Roman" w:cs="Times New Roman"/>
          <w:sz w:val="26"/>
          <w:szCs w:val="26"/>
          <w:shd w:val="clear" w:color="auto" w:fill="FFFFFF"/>
        </w:rPr>
      </w:pPr>
      <w:proofErr w:type="gramStart"/>
      <w:r>
        <w:rPr>
          <w:rFonts w:eastAsia="Times New Roman" w:cs="Times New Roman"/>
          <w:sz w:val="26"/>
          <w:szCs w:val="26"/>
          <w:shd w:val="clear" w:color="auto" w:fill="FFFFFF"/>
        </w:rPr>
        <w:t>Основные направления бюджетной и налоговой политики сельского поселения Береговой на 2021 год и на плановый период 2022 и 2023 годов сформированы в соответствии с Бюджетным посланием Президента Российской о бюджетной политике.</w:t>
      </w:r>
      <w:proofErr w:type="gramEnd"/>
    </w:p>
    <w:p w:rsidR="009350C8" w:rsidRDefault="002F2063">
      <w:pPr>
        <w:pStyle w:val="Standard"/>
        <w:ind w:left="34" w:right="38" w:firstLine="763"/>
        <w:jc w:val="both"/>
        <w:rPr>
          <w:rFonts w:eastAsia="Times New Roman" w:cs="Times New Roman"/>
          <w:sz w:val="26"/>
          <w:szCs w:val="26"/>
          <w:shd w:val="clear" w:color="auto" w:fill="FFFFFF"/>
        </w:rPr>
      </w:pPr>
      <w:r>
        <w:rPr>
          <w:rFonts w:eastAsia="Times New Roman" w:cs="Times New Roman"/>
          <w:sz w:val="26"/>
          <w:szCs w:val="26"/>
          <w:shd w:val="clear" w:color="auto" w:fill="FFFFFF"/>
        </w:rPr>
        <w:t>Бюджетная политика на 2021 год соответствует целям социально-экономического развития сельского поселения: решение комплекса задач по повышению уровня и качества жизни населения, обеспечение социальной стабильности, создание потенциала для перспективного развития экономики.</w:t>
      </w:r>
    </w:p>
    <w:p w:rsidR="009350C8" w:rsidRDefault="002F2063">
      <w:pPr>
        <w:pStyle w:val="Standard"/>
        <w:ind w:left="34" w:right="43" w:firstLine="701"/>
        <w:jc w:val="both"/>
        <w:rPr>
          <w:rFonts w:eastAsia="Times New Roman" w:cs="Times New Roman"/>
          <w:sz w:val="26"/>
          <w:szCs w:val="26"/>
          <w:shd w:val="clear" w:color="auto" w:fill="FFFFFF"/>
        </w:rPr>
      </w:pPr>
      <w:r>
        <w:rPr>
          <w:rFonts w:eastAsia="Times New Roman" w:cs="Times New Roman"/>
          <w:sz w:val="26"/>
          <w:szCs w:val="26"/>
          <w:shd w:val="clear" w:color="auto" w:fill="FFFFFF"/>
        </w:rPr>
        <w:t>Основными целями бюджетной политики сельского поселения Береговой на 2021 и на плановый период 2022 и 2023 годов год являются:</w:t>
      </w:r>
    </w:p>
    <w:p w:rsidR="009350C8" w:rsidRDefault="002F2063">
      <w:pPr>
        <w:pStyle w:val="Standard"/>
        <w:ind w:left="34" w:right="43" w:firstLine="701"/>
        <w:jc w:val="both"/>
        <w:rPr>
          <w:rFonts w:eastAsia="Times New Roman" w:cs="Times New Roman"/>
          <w:sz w:val="26"/>
          <w:szCs w:val="26"/>
          <w:shd w:val="clear" w:color="auto" w:fill="FFFFFF"/>
        </w:rPr>
      </w:pPr>
      <w:r>
        <w:rPr>
          <w:rFonts w:eastAsia="Times New Roman" w:cs="Times New Roman"/>
          <w:sz w:val="26"/>
          <w:szCs w:val="26"/>
          <w:shd w:val="clear" w:color="auto" w:fill="FFFFFF"/>
        </w:rPr>
        <w:t>1) обеспечение сбалансированности и устойчивости бюджета сельского            поселения;</w:t>
      </w:r>
    </w:p>
    <w:p w:rsidR="009350C8" w:rsidRDefault="002F2063">
      <w:pPr>
        <w:pStyle w:val="Standard"/>
        <w:tabs>
          <w:tab w:val="left" w:pos="-48"/>
        </w:tabs>
        <w:ind w:left="720" w:right="34"/>
        <w:jc w:val="both"/>
      </w:pPr>
      <w:r>
        <w:rPr>
          <w:rFonts w:eastAsia="Times New Roman" w:cs="Times New Roman"/>
          <w:sz w:val="26"/>
          <w:szCs w:val="26"/>
          <w:shd w:val="clear" w:color="auto" w:fill="FFFFFF"/>
        </w:rPr>
        <w:t>2) экономия бюджетных сре</w:t>
      </w:r>
      <w:proofErr w:type="gramStart"/>
      <w:r>
        <w:rPr>
          <w:rFonts w:eastAsia="Times New Roman" w:cs="Times New Roman"/>
          <w:sz w:val="26"/>
          <w:szCs w:val="26"/>
          <w:shd w:val="clear" w:color="auto" w:fill="FFFFFF"/>
        </w:rPr>
        <w:t>дств пр</w:t>
      </w:r>
      <w:proofErr w:type="gramEnd"/>
      <w:r>
        <w:rPr>
          <w:rFonts w:eastAsia="Times New Roman" w:cs="Times New Roman"/>
          <w:sz w:val="26"/>
          <w:szCs w:val="26"/>
          <w:shd w:val="clear" w:color="auto" w:fill="FFFFFF"/>
        </w:rPr>
        <w:t>и осуществлении муниципальных закупок через механизм торгов и аукционов, организацию независимых экспертиз проектно-сметной документации на ремонты, строительство и т.д.</w:t>
      </w:r>
    </w:p>
    <w:p w:rsidR="009350C8" w:rsidRDefault="002F2063">
      <w:pPr>
        <w:pStyle w:val="Standard"/>
        <w:tabs>
          <w:tab w:val="left" w:pos="-48"/>
        </w:tabs>
        <w:ind w:left="720" w:right="53"/>
        <w:jc w:val="both"/>
      </w:pPr>
      <w:r>
        <w:rPr>
          <w:rFonts w:eastAsia="Times New Roman" w:cs="Times New Roman"/>
          <w:sz w:val="26"/>
          <w:szCs w:val="26"/>
          <w:shd w:val="clear" w:color="auto" w:fill="FFFFFF"/>
        </w:rPr>
        <w:t>3) проведение взвешенной бюджетной политики, бюджетных правил и процедур, обеспечивающих прозрачность, подотчетность, эффективность и результативность бюджетных расходов, как необходимое условие устойчивого экономического развития и реализации стратегических приоритетов развития сельского поселения;</w:t>
      </w:r>
    </w:p>
    <w:p w:rsidR="009350C8" w:rsidRDefault="002F2063">
      <w:pPr>
        <w:pStyle w:val="Standard"/>
        <w:tabs>
          <w:tab w:val="left" w:pos="1138"/>
        </w:tabs>
        <w:ind w:right="58" w:firstLine="710"/>
        <w:jc w:val="both"/>
      </w:pPr>
      <w:r>
        <w:rPr>
          <w:rFonts w:eastAsia="Times New Roman" w:cs="Times New Roman"/>
          <w:sz w:val="26"/>
          <w:szCs w:val="26"/>
          <w:shd w:val="clear" w:color="auto" w:fill="FFFFFF"/>
        </w:rPr>
        <w:t>4)</w:t>
      </w:r>
      <w:r>
        <w:rPr>
          <w:rFonts w:eastAsia="Times New Roman" w:cs="Times New Roman"/>
          <w:sz w:val="26"/>
          <w:szCs w:val="26"/>
          <w:shd w:val="clear" w:color="auto" w:fill="FFFFFF"/>
        </w:rPr>
        <w:tab/>
        <w:t>дальнейшее совершенствование межбюджетных отношений как</w:t>
      </w:r>
      <w:r>
        <w:rPr>
          <w:rFonts w:eastAsia="Times New Roman" w:cs="Times New Roman"/>
          <w:sz w:val="26"/>
          <w:szCs w:val="26"/>
          <w:shd w:val="clear" w:color="auto" w:fill="FFFFFF"/>
        </w:rPr>
        <w:br/>
        <w:t>стимула для развития доходной базы и более эффективного использования</w:t>
      </w:r>
      <w:r>
        <w:rPr>
          <w:rFonts w:eastAsia="Times New Roman" w:cs="Times New Roman"/>
          <w:sz w:val="26"/>
          <w:szCs w:val="26"/>
          <w:shd w:val="clear" w:color="auto" w:fill="FFFFFF"/>
        </w:rPr>
        <w:br/>
      </w:r>
      <w:r>
        <w:rPr>
          <w:rFonts w:eastAsia="Times New Roman" w:cs="Times New Roman"/>
          <w:sz w:val="26"/>
          <w:szCs w:val="26"/>
          <w:shd w:val="clear" w:color="auto" w:fill="FFFFFF"/>
        </w:rPr>
        <w:lastRenderedPageBreak/>
        <w:t>муниципальных финансов органами местного самоуправления сельского поселения и муниципального района;</w:t>
      </w:r>
    </w:p>
    <w:p w:rsidR="009350C8" w:rsidRDefault="002F2063">
      <w:pPr>
        <w:pStyle w:val="Standard"/>
        <w:tabs>
          <w:tab w:val="left" w:pos="1267"/>
        </w:tabs>
        <w:ind w:left="62" w:right="86" w:firstLine="720"/>
        <w:jc w:val="both"/>
      </w:pPr>
      <w:r>
        <w:rPr>
          <w:rFonts w:eastAsia="Times New Roman" w:cs="Times New Roman"/>
          <w:sz w:val="26"/>
          <w:szCs w:val="26"/>
          <w:shd w:val="clear" w:color="auto" w:fill="FFFFFF"/>
        </w:rPr>
        <w:t>5)</w:t>
      </w:r>
      <w:r>
        <w:rPr>
          <w:rFonts w:eastAsia="Times New Roman" w:cs="Times New Roman"/>
          <w:sz w:val="26"/>
          <w:szCs w:val="26"/>
          <w:shd w:val="clear" w:color="auto" w:fill="FFFFFF"/>
        </w:rPr>
        <w:tab/>
        <w:t>реализация на территории сельского поселения приоритетных национальных проектов как одного из инструментов повышения качества и объема предоставляемых услуг;</w:t>
      </w:r>
    </w:p>
    <w:p w:rsidR="009350C8" w:rsidRDefault="002F2063">
      <w:pPr>
        <w:pStyle w:val="Standard"/>
        <w:numPr>
          <w:ilvl w:val="0"/>
          <w:numId w:val="1"/>
        </w:numPr>
        <w:tabs>
          <w:tab w:val="left" w:pos="-7776"/>
        </w:tabs>
        <w:ind w:right="82"/>
        <w:jc w:val="both"/>
      </w:pPr>
      <w:r>
        <w:rPr>
          <w:rFonts w:eastAsia="Times New Roman" w:cs="Times New Roman"/>
          <w:sz w:val="26"/>
          <w:szCs w:val="26"/>
          <w:shd w:val="clear" w:color="auto" w:fill="FFFFFF"/>
        </w:rPr>
        <w:t>продолжение работы по оптимизации механизмов, стимулирующих муниципальные бюджетные учреждения к повышению качества оказываемых ими услуг и повышению эффективности бюджетных расходов;</w:t>
      </w:r>
    </w:p>
    <w:p w:rsidR="009350C8" w:rsidRDefault="002F2063">
      <w:pPr>
        <w:pStyle w:val="Standard"/>
        <w:numPr>
          <w:ilvl w:val="0"/>
          <w:numId w:val="1"/>
        </w:numPr>
        <w:tabs>
          <w:tab w:val="left" w:pos="-7776"/>
        </w:tabs>
        <w:ind w:right="86"/>
        <w:jc w:val="both"/>
      </w:pPr>
      <w:r>
        <w:rPr>
          <w:rFonts w:eastAsia="Times New Roman" w:cs="Times New Roman"/>
          <w:sz w:val="26"/>
          <w:szCs w:val="26"/>
          <w:shd w:val="clear" w:color="auto" w:fill="FFFFFF"/>
        </w:rPr>
        <w:t>привлечение средств внебюджетных источников финансирования к решению социальных задач; развитие экономики села на основе эффективного использования субсидий, стабильного функционирования сельской инфраструктуры.</w:t>
      </w:r>
    </w:p>
    <w:p w:rsidR="009350C8" w:rsidRDefault="002F2063">
      <w:pPr>
        <w:pStyle w:val="Standard"/>
        <w:numPr>
          <w:ilvl w:val="0"/>
          <w:numId w:val="1"/>
        </w:numPr>
        <w:tabs>
          <w:tab w:val="left" w:pos="-7776"/>
        </w:tabs>
        <w:ind w:right="110"/>
        <w:jc w:val="both"/>
        <w:rPr>
          <w:rFonts w:eastAsia="Times New Roman" w:cs="Times New Roman"/>
          <w:sz w:val="26"/>
          <w:szCs w:val="26"/>
          <w:shd w:val="clear" w:color="auto" w:fill="FFFFFF"/>
        </w:rPr>
      </w:pPr>
      <w:r>
        <w:rPr>
          <w:rFonts w:eastAsia="Times New Roman" w:cs="Times New Roman"/>
          <w:sz w:val="26"/>
          <w:szCs w:val="26"/>
          <w:shd w:val="clear" w:color="auto" w:fill="FFFFFF"/>
        </w:rPr>
        <w:t>усиление роли бюджета муниципального образования сельского поселения как инструмента эффективной социальной политики.</w:t>
      </w:r>
    </w:p>
    <w:p w:rsidR="009350C8" w:rsidRDefault="002F2063">
      <w:pPr>
        <w:pStyle w:val="Standard"/>
        <w:ind w:left="48" w:right="115" w:firstLine="686"/>
        <w:jc w:val="both"/>
      </w:pPr>
      <w:r>
        <w:rPr>
          <w:rFonts w:eastAsia="Times New Roman" w:cs="Times New Roman"/>
          <w:sz w:val="26"/>
          <w:szCs w:val="26"/>
          <w:shd w:val="clear" w:color="auto" w:fill="FFFFFF"/>
        </w:rPr>
        <w:t>Достижение указанных целей будет осуществляться путем решения следующих задач:</w:t>
      </w:r>
    </w:p>
    <w:p w:rsidR="009350C8" w:rsidRDefault="002F2063">
      <w:pPr>
        <w:pStyle w:val="Standard"/>
        <w:tabs>
          <w:tab w:val="left" w:pos="1848"/>
        </w:tabs>
        <w:ind w:left="797"/>
      </w:pPr>
      <w:r>
        <w:rPr>
          <w:rFonts w:eastAsia="Times New Roman" w:cs="Times New Roman"/>
          <w:sz w:val="26"/>
          <w:szCs w:val="26"/>
          <w:shd w:val="clear" w:color="auto" w:fill="FFFFFF"/>
        </w:rPr>
        <w:t>1) обеспечение исполнения публичных нормативных обязательств;</w:t>
      </w:r>
    </w:p>
    <w:p w:rsidR="009350C8" w:rsidRDefault="002F2063">
      <w:pPr>
        <w:pStyle w:val="Standard"/>
        <w:tabs>
          <w:tab w:val="left" w:pos="1162"/>
        </w:tabs>
        <w:ind w:left="29" w:right="110" w:firstLine="710"/>
        <w:jc w:val="both"/>
      </w:pPr>
      <w:r>
        <w:rPr>
          <w:rFonts w:eastAsia="Times New Roman" w:cs="Times New Roman"/>
          <w:sz w:val="26"/>
          <w:szCs w:val="26"/>
          <w:shd w:val="clear" w:color="auto" w:fill="FFFFFF"/>
        </w:rPr>
        <w:t>2) ограничение размеров бюджетного дефицита, обеспечение своих расходов доходными источниками, создание условий для развития доходной базы бюджета;</w:t>
      </w:r>
    </w:p>
    <w:p w:rsidR="009350C8" w:rsidRDefault="002F2063">
      <w:pPr>
        <w:pStyle w:val="Standard"/>
        <w:tabs>
          <w:tab w:val="left" w:pos="1781"/>
        </w:tabs>
        <w:ind w:left="744"/>
      </w:pPr>
      <w:r>
        <w:rPr>
          <w:rFonts w:eastAsia="Times New Roman" w:cs="Times New Roman"/>
          <w:sz w:val="26"/>
          <w:szCs w:val="26"/>
          <w:shd w:val="clear" w:color="auto" w:fill="FFFFFF"/>
        </w:rPr>
        <w:t>3)  переход к режиму жесткой экономии бюджетных средств;</w:t>
      </w:r>
    </w:p>
    <w:p w:rsidR="009350C8" w:rsidRDefault="002F2063">
      <w:pPr>
        <w:pStyle w:val="Standard"/>
        <w:tabs>
          <w:tab w:val="left" w:pos="1143"/>
        </w:tabs>
        <w:ind w:left="29" w:right="101" w:firstLine="701"/>
        <w:jc w:val="both"/>
      </w:pPr>
      <w:r>
        <w:rPr>
          <w:rFonts w:eastAsia="Times New Roman" w:cs="Times New Roman"/>
          <w:sz w:val="26"/>
          <w:szCs w:val="26"/>
          <w:shd w:val="clear" w:color="auto" w:fill="FFFFFF"/>
        </w:rPr>
        <w:t>4)</w:t>
      </w:r>
      <w:r>
        <w:rPr>
          <w:rFonts w:eastAsia="Times New Roman" w:cs="Times New Roman"/>
          <w:sz w:val="26"/>
          <w:szCs w:val="26"/>
          <w:shd w:val="clear" w:color="auto" w:fill="FFFFFF"/>
        </w:rPr>
        <w:tab/>
        <w:t>составление проекта муниципального бюджета на основе реестра действующих расходных обязательств сельского поселения;</w:t>
      </w:r>
    </w:p>
    <w:p w:rsidR="009350C8" w:rsidRDefault="002F2063">
      <w:pPr>
        <w:pStyle w:val="Standard"/>
        <w:tabs>
          <w:tab w:val="left" w:pos="1214"/>
        </w:tabs>
        <w:ind w:left="24" w:right="120" w:firstLine="730"/>
        <w:jc w:val="both"/>
      </w:pPr>
      <w:r>
        <w:rPr>
          <w:rFonts w:eastAsia="Times New Roman" w:cs="Times New Roman"/>
          <w:sz w:val="26"/>
          <w:szCs w:val="26"/>
          <w:shd w:val="clear" w:color="auto" w:fill="FFFFFF"/>
        </w:rPr>
        <w:t>5)</w:t>
      </w:r>
      <w:r>
        <w:rPr>
          <w:rFonts w:eastAsia="Times New Roman" w:cs="Times New Roman"/>
          <w:sz w:val="26"/>
          <w:szCs w:val="26"/>
          <w:shd w:val="clear" w:color="auto" w:fill="FFFFFF"/>
        </w:rPr>
        <w:tab/>
        <w:t>расширение полномочий главных распорядителей бюджетных сре</w:t>
      </w:r>
      <w:proofErr w:type="gramStart"/>
      <w:r>
        <w:rPr>
          <w:rFonts w:eastAsia="Times New Roman" w:cs="Times New Roman"/>
          <w:sz w:val="26"/>
          <w:szCs w:val="26"/>
          <w:shd w:val="clear" w:color="auto" w:fill="FFFFFF"/>
        </w:rPr>
        <w:t>дств в ч</w:t>
      </w:r>
      <w:proofErr w:type="gramEnd"/>
      <w:r>
        <w:rPr>
          <w:rFonts w:eastAsia="Times New Roman" w:cs="Times New Roman"/>
          <w:sz w:val="26"/>
          <w:szCs w:val="26"/>
          <w:shd w:val="clear" w:color="auto" w:fill="FFFFFF"/>
        </w:rPr>
        <w:t>асти определения форм финансового обеспечения муниципальных услуг;</w:t>
      </w:r>
    </w:p>
    <w:p w:rsidR="009350C8" w:rsidRDefault="002F2063">
      <w:pPr>
        <w:pStyle w:val="Standard"/>
        <w:tabs>
          <w:tab w:val="left" w:pos="1296"/>
        </w:tabs>
        <w:ind w:left="29" w:right="125" w:firstLine="715"/>
        <w:jc w:val="both"/>
        <w:rPr>
          <w:rFonts w:eastAsia="Times New Roman" w:cs="Times New Roman"/>
          <w:sz w:val="26"/>
          <w:szCs w:val="26"/>
          <w:shd w:val="clear" w:color="auto" w:fill="FFFFFF"/>
        </w:rPr>
      </w:pPr>
      <w:r>
        <w:rPr>
          <w:rFonts w:eastAsia="Times New Roman" w:cs="Times New Roman"/>
          <w:sz w:val="26"/>
          <w:szCs w:val="26"/>
          <w:shd w:val="clear" w:color="auto" w:fill="FFFFFF"/>
        </w:rPr>
        <w:t>6)</w:t>
      </w:r>
      <w:r>
        <w:rPr>
          <w:rFonts w:eastAsia="Times New Roman" w:cs="Times New Roman"/>
          <w:sz w:val="26"/>
          <w:szCs w:val="26"/>
          <w:shd w:val="clear" w:color="auto" w:fill="FFFFFF"/>
        </w:rPr>
        <w:tab/>
        <w:t>формирование механизмов для привлечения внебюджетных источников финансирования муниципальных услуг.</w:t>
      </w:r>
    </w:p>
    <w:p w:rsidR="009350C8" w:rsidRDefault="009350C8">
      <w:pPr>
        <w:pStyle w:val="Standard"/>
        <w:tabs>
          <w:tab w:val="left" w:pos="1296"/>
        </w:tabs>
        <w:ind w:left="29" w:right="125" w:firstLine="715"/>
        <w:jc w:val="both"/>
      </w:pPr>
    </w:p>
    <w:p w:rsidR="009350C8" w:rsidRDefault="002F2063">
      <w:pPr>
        <w:pStyle w:val="Standard"/>
        <w:tabs>
          <w:tab w:val="left" w:pos="2865"/>
        </w:tabs>
        <w:spacing w:before="312"/>
        <w:ind w:left="883"/>
        <w:jc w:val="center"/>
        <w:rPr>
          <w:rFonts w:eastAsia="Times New Roman" w:cs="Times New Roman"/>
          <w:b/>
          <w:sz w:val="26"/>
          <w:szCs w:val="26"/>
          <w:shd w:val="clear" w:color="auto" w:fill="FFFFFF"/>
        </w:rPr>
      </w:pPr>
      <w:r>
        <w:rPr>
          <w:rFonts w:eastAsia="Times New Roman" w:cs="Times New Roman"/>
          <w:b/>
          <w:sz w:val="26"/>
          <w:szCs w:val="26"/>
          <w:shd w:val="clear" w:color="auto" w:fill="FFFFFF"/>
        </w:rPr>
        <w:t>Особенности бюджетной политики сельского поселения на 2021 год и на плановый период 2022 и 2023 годов</w:t>
      </w:r>
    </w:p>
    <w:p w:rsidR="009350C8" w:rsidRDefault="009350C8">
      <w:pPr>
        <w:pStyle w:val="Standard"/>
        <w:ind w:left="734"/>
        <w:rPr>
          <w:rFonts w:eastAsia="Times New Roman" w:cs="Times New Roman"/>
          <w:b/>
          <w:sz w:val="26"/>
          <w:szCs w:val="26"/>
          <w:shd w:val="clear" w:color="auto" w:fill="FFFFFF"/>
        </w:rPr>
      </w:pPr>
    </w:p>
    <w:p w:rsidR="009350C8" w:rsidRDefault="002F2063">
      <w:pPr>
        <w:pStyle w:val="Standard"/>
        <w:numPr>
          <w:ilvl w:val="0"/>
          <w:numId w:val="2"/>
        </w:numPr>
        <w:tabs>
          <w:tab w:val="left" w:pos="-7628"/>
        </w:tabs>
        <w:ind w:right="130"/>
        <w:jc w:val="both"/>
        <w:rPr>
          <w:rFonts w:eastAsia="Times New Roman" w:cs="Times New Roman"/>
          <w:sz w:val="26"/>
          <w:szCs w:val="26"/>
          <w:shd w:val="clear" w:color="auto" w:fill="FFFFFF"/>
        </w:rPr>
      </w:pPr>
      <w:r>
        <w:rPr>
          <w:rFonts w:eastAsia="Times New Roman" w:cs="Times New Roman"/>
          <w:sz w:val="26"/>
          <w:szCs w:val="26"/>
          <w:shd w:val="clear" w:color="auto" w:fill="FFFFFF"/>
        </w:rPr>
        <w:t>формирование бюджета сельского поселения Береговой (далее - муниципальный бюджет) на 2021 год осуществляется в соответствие с бюджетным законодательством Российской Федерации и другими нормативными правовыми актами в данной сфере;</w:t>
      </w:r>
    </w:p>
    <w:p w:rsidR="009350C8" w:rsidRDefault="002F2063">
      <w:pPr>
        <w:pStyle w:val="Standard"/>
        <w:numPr>
          <w:ilvl w:val="0"/>
          <w:numId w:val="2"/>
        </w:numPr>
        <w:tabs>
          <w:tab w:val="left" w:pos="-7628"/>
        </w:tabs>
        <w:ind w:right="134"/>
        <w:jc w:val="both"/>
      </w:pPr>
      <w:r>
        <w:rPr>
          <w:rFonts w:eastAsia="Times New Roman" w:cs="Times New Roman"/>
          <w:sz w:val="26"/>
          <w:szCs w:val="26"/>
          <w:shd w:val="clear" w:color="auto" w:fill="FFFFFF"/>
        </w:rPr>
        <w:t>обеспечение реализации в бюджете стратегических целей развития сельского поселения, которые вытекают из приоритетов дальнейшего развития Российской Федерации, Самарской области;</w:t>
      </w:r>
    </w:p>
    <w:p w:rsidR="009350C8" w:rsidRDefault="002F2063">
      <w:pPr>
        <w:pStyle w:val="Standard"/>
        <w:ind w:left="5" w:right="163" w:firstLine="686"/>
        <w:jc w:val="both"/>
        <w:rPr>
          <w:rFonts w:eastAsia="Times New Roman" w:cs="Times New Roman"/>
          <w:sz w:val="26"/>
          <w:szCs w:val="26"/>
          <w:shd w:val="clear" w:color="auto" w:fill="FFFFFF"/>
        </w:rPr>
      </w:pPr>
      <w:r>
        <w:rPr>
          <w:rFonts w:eastAsia="Times New Roman" w:cs="Times New Roman"/>
          <w:sz w:val="26"/>
          <w:szCs w:val="26"/>
          <w:shd w:val="clear" w:color="auto" w:fill="FFFFFF"/>
        </w:rPr>
        <w:t>Бюджетная политика на 2021 год соответствует главной цели социально-экономического развития сельского поселения - повышению качества жизни населения поселения.</w:t>
      </w:r>
    </w:p>
    <w:p w:rsidR="009350C8" w:rsidRDefault="009350C8">
      <w:pPr>
        <w:pStyle w:val="Standard"/>
        <w:ind w:left="5" w:right="163" w:firstLine="686"/>
        <w:jc w:val="both"/>
        <w:rPr>
          <w:rFonts w:ascii="Calibri" w:eastAsia="Calibri" w:hAnsi="Calibri" w:cs="Calibri"/>
          <w:sz w:val="26"/>
          <w:szCs w:val="26"/>
        </w:rPr>
      </w:pPr>
    </w:p>
    <w:p w:rsidR="009350C8" w:rsidRDefault="002F2063">
      <w:pPr>
        <w:pStyle w:val="Standard"/>
        <w:ind w:left="82" w:right="10" w:firstLine="706"/>
        <w:jc w:val="both"/>
        <w:rPr>
          <w:rFonts w:eastAsia="Times New Roman" w:cs="Times New Roman"/>
          <w:sz w:val="26"/>
          <w:szCs w:val="26"/>
          <w:shd w:val="clear" w:color="auto" w:fill="FFFFFF"/>
        </w:rPr>
      </w:pPr>
      <w:r>
        <w:rPr>
          <w:rFonts w:eastAsia="Times New Roman" w:cs="Times New Roman"/>
          <w:sz w:val="26"/>
          <w:szCs w:val="26"/>
          <w:shd w:val="clear" w:color="auto" w:fill="FFFFFF"/>
        </w:rPr>
        <w:t>При этом основные усилия органов местного самоуправления поселения в 2021 году должны быть направлены на повышение доступности и качества муниципальных услуг.</w:t>
      </w:r>
    </w:p>
    <w:p w:rsidR="009350C8" w:rsidRDefault="002F2063">
      <w:pPr>
        <w:pStyle w:val="Standard"/>
        <w:spacing w:before="5"/>
        <w:ind w:left="91" w:firstLine="696"/>
        <w:jc w:val="both"/>
        <w:rPr>
          <w:rFonts w:eastAsia="Times New Roman" w:cs="Times New Roman"/>
          <w:sz w:val="26"/>
          <w:szCs w:val="26"/>
          <w:shd w:val="clear" w:color="auto" w:fill="FFFFFF"/>
        </w:rPr>
      </w:pPr>
      <w:r>
        <w:rPr>
          <w:rFonts w:eastAsia="Times New Roman" w:cs="Times New Roman"/>
          <w:sz w:val="26"/>
          <w:szCs w:val="26"/>
          <w:shd w:val="clear" w:color="auto" w:fill="FFFFFF"/>
        </w:rPr>
        <w:t>Проект бюджета на 2021 год будет рассчитан на основе прогноза основных показателей социально-экономического развития сельского поселения на 2021 год, предполагающих сохранение относительно благоприятных условий развития экономики.</w:t>
      </w:r>
    </w:p>
    <w:p w:rsidR="009350C8" w:rsidRDefault="002F2063">
      <w:pPr>
        <w:pStyle w:val="Standard"/>
        <w:tabs>
          <w:tab w:val="left" w:pos="2865"/>
        </w:tabs>
        <w:spacing w:before="312"/>
        <w:ind w:left="883"/>
        <w:jc w:val="center"/>
      </w:pPr>
      <w:r>
        <w:rPr>
          <w:rFonts w:eastAsia="Times New Roman" w:cs="Times New Roman"/>
          <w:b/>
          <w:sz w:val="26"/>
          <w:szCs w:val="26"/>
          <w:shd w:val="clear" w:color="auto" w:fill="FFFFFF"/>
        </w:rPr>
        <w:lastRenderedPageBreak/>
        <w:t xml:space="preserve">           П</w:t>
      </w:r>
      <w:r>
        <w:rPr>
          <w:rFonts w:eastAsia="Times New Roman" w:cs="Times New Roman"/>
          <w:sz w:val="26"/>
          <w:szCs w:val="26"/>
          <w:shd w:val="clear" w:color="auto" w:fill="FFFFFF"/>
        </w:rPr>
        <w:t xml:space="preserve">. </w:t>
      </w:r>
      <w:r>
        <w:rPr>
          <w:rFonts w:eastAsia="Times New Roman" w:cs="Times New Roman"/>
          <w:b/>
          <w:sz w:val="26"/>
          <w:szCs w:val="26"/>
          <w:shd w:val="clear" w:color="auto" w:fill="FFFFFF"/>
        </w:rPr>
        <w:t>Налоговая политика сельского поселения  на 2021 год и на плановый период 2022 и 2023 годов</w:t>
      </w:r>
    </w:p>
    <w:p w:rsidR="009350C8" w:rsidRDefault="002F2063">
      <w:pPr>
        <w:pStyle w:val="Standard"/>
        <w:spacing w:before="317"/>
        <w:ind w:left="53" w:right="24" w:firstLine="691"/>
        <w:jc w:val="both"/>
      </w:pPr>
      <w:proofErr w:type="gramStart"/>
      <w:r>
        <w:rPr>
          <w:rFonts w:eastAsia="Times New Roman" w:cs="Times New Roman"/>
          <w:sz w:val="26"/>
          <w:szCs w:val="26"/>
          <w:shd w:val="clear" w:color="auto" w:fill="FFFFFF"/>
        </w:rPr>
        <w:t>Главное внимание будет уделяться реализации мер по совершенствованию налогового администрирования, направленного, с одной стороны, на пресечение имеющейся практики уклонения от налогообложения, в том числе путем использования имеющихся пробелов в законодательстве о налогах и сборах, с другой стороны, на безусловное обеспечение законных прав налогоплательщиков, повышение их защищенности, а также создание для налогоплательщиков условий для уплаты налогов и сборов.</w:t>
      </w:r>
      <w:proofErr w:type="gramEnd"/>
    </w:p>
    <w:p w:rsidR="009350C8" w:rsidRDefault="002F2063">
      <w:pPr>
        <w:pStyle w:val="Standard"/>
        <w:ind w:left="53" w:right="58" w:firstLine="696"/>
        <w:jc w:val="both"/>
      </w:pPr>
      <w:r>
        <w:rPr>
          <w:rFonts w:eastAsia="Times New Roman" w:cs="Times New Roman"/>
          <w:sz w:val="26"/>
          <w:szCs w:val="26"/>
          <w:shd w:val="clear" w:color="auto" w:fill="FFFFFF"/>
        </w:rPr>
        <w:t>Важным направлением должно стать дальнейшее развитие собственной налоговой базы и обеспечение условий для полного и стабильного поступления в бюджет сельского поселения местных налогов.</w:t>
      </w:r>
    </w:p>
    <w:p w:rsidR="009350C8" w:rsidRDefault="002F2063">
      <w:pPr>
        <w:pStyle w:val="Standard"/>
        <w:ind w:left="34" w:right="48" w:firstLine="696"/>
        <w:jc w:val="both"/>
      </w:pPr>
      <w:proofErr w:type="gramStart"/>
      <w:r>
        <w:rPr>
          <w:rFonts w:eastAsia="Times New Roman" w:cs="Times New Roman"/>
          <w:sz w:val="26"/>
          <w:szCs w:val="26"/>
          <w:shd w:val="clear" w:color="auto" w:fill="FFFFFF"/>
        </w:rPr>
        <w:t>Доходная база бюджета по налоговым и неналоговым доходам будет сформирована с учетом имеющегося доходного потенциала, показателей прогноза развития экономики района в 2021 году, нормативов отчислений от федеральных налогов и сборов, в том числе от налогов, предусмотренных специальными налоговыми режимами, региональных и местных налогов в размерах, установленных Бюджетным кодексом Российской Федерации, законами Самарской области и муниципальными правовыми актами.</w:t>
      </w:r>
      <w:proofErr w:type="gramEnd"/>
    </w:p>
    <w:p w:rsidR="009350C8" w:rsidRDefault="002F2063">
      <w:pPr>
        <w:pStyle w:val="Standard"/>
        <w:ind w:left="24" w:right="77" w:firstLine="725"/>
        <w:jc w:val="both"/>
      </w:pPr>
      <w:r>
        <w:rPr>
          <w:rFonts w:eastAsia="Times New Roman" w:cs="Times New Roman"/>
          <w:sz w:val="26"/>
          <w:szCs w:val="26"/>
          <w:shd w:val="clear" w:color="auto" w:fill="FFFFFF"/>
        </w:rPr>
        <w:t>Формирование доходов бюджета будет находиться в прямой зависимости от показателей, предусматриваемых прогнозом социально-экономического развития сельского поселения, экономических результатов управления муниципальной собственностью.</w:t>
      </w:r>
    </w:p>
    <w:p w:rsidR="009350C8" w:rsidRDefault="002F2063">
      <w:pPr>
        <w:pStyle w:val="Standard"/>
        <w:ind w:left="19" w:right="86" w:firstLine="710"/>
        <w:jc w:val="both"/>
      </w:pPr>
      <w:r>
        <w:rPr>
          <w:rFonts w:eastAsia="Times New Roman" w:cs="Times New Roman"/>
          <w:sz w:val="26"/>
          <w:szCs w:val="26"/>
          <w:shd w:val="clear" w:color="auto" w:fill="FFFFFF"/>
        </w:rPr>
        <w:t>Реализация положений Бюджетного кодекса Российской Федерации в части закрепления и осуществления бюджетных полномочий главными администраторами доходов также будет способствовать наполняемости бюджета поселения.</w:t>
      </w:r>
    </w:p>
    <w:p w:rsidR="009350C8" w:rsidRDefault="002F2063">
      <w:pPr>
        <w:pStyle w:val="Standard"/>
        <w:ind w:right="96" w:firstLine="710"/>
        <w:jc w:val="both"/>
      </w:pPr>
      <w:r>
        <w:rPr>
          <w:rFonts w:eastAsia="Times New Roman" w:cs="Times New Roman"/>
          <w:sz w:val="26"/>
          <w:szCs w:val="26"/>
          <w:shd w:val="clear" w:color="auto" w:fill="FFFFFF"/>
        </w:rPr>
        <w:t>В целях обеспечения расходных полномочий актуальной остается задача максимального наполнения бюджета сельского поселения, в том числе за счет изыскания дополнительных резервов роста налоговых и неналоговых доходов.</w:t>
      </w:r>
    </w:p>
    <w:p w:rsidR="009350C8" w:rsidRDefault="002F2063">
      <w:pPr>
        <w:pStyle w:val="Standard"/>
        <w:ind w:left="91" w:firstLine="617"/>
        <w:jc w:val="both"/>
        <w:rPr>
          <w:rFonts w:eastAsia="Times New Roman" w:cs="Times New Roman"/>
          <w:sz w:val="26"/>
          <w:szCs w:val="26"/>
          <w:shd w:val="clear" w:color="auto" w:fill="FFFFFF"/>
        </w:rPr>
      </w:pPr>
      <w:r>
        <w:rPr>
          <w:rFonts w:eastAsia="Times New Roman" w:cs="Times New Roman"/>
          <w:sz w:val="26"/>
          <w:szCs w:val="26"/>
          <w:shd w:val="clear" w:color="auto" w:fill="FFFFFF"/>
        </w:rPr>
        <w:t>В связи с этим основными направлениями налоговой политики в 2021 году будут:</w:t>
      </w:r>
    </w:p>
    <w:p w:rsidR="009350C8" w:rsidRDefault="002F2063">
      <w:pPr>
        <w:pStyle w:val="Standard"/>
        <w:tabs>
          <w:tab w:val="left" w:pos="1652"/>
        </w:tabs>
        <w:ind w:left="82" w:firstLine="763"/>
        <w:jc w:val="both"/>
      </w:pPr>
      <w:r>
        <w:rPr>
          <w:rFonts w:eastAsia="Times New Roman" w:cs="Times New Roman"/>
          <w:sz w:val="26"/>
          <w:szCs w:val="26"/>
          <w:shd w:val="clear" w:color="auto" w:fill="FFFFFF"/>
        </w:rPr>
        <w:t>1)</w:t>
      </w:r>
      <w:r>
        <w:rPr>
          <w:rFonts w:eastAsia="Times New Roman" w:cs="Times New Roman"/>
          <w:sz w:val="26"/>
          <w:szCs w:val="26"/>
          <w:shd w:val="clear" w:color="auto" w:fill="FFFFFF"/>
        </w:rPr>
        <w:tab/>
        <w:t>дальнейшее совершенствование местного налогового</w:t>
      </w:r>
      <w:r>
        <w:rPr>
          <w:rFonts w:eastAsia="Times New Roman" w:cs="Times New Roman"/>
          <w:sz w:val="26"/>
          <w:szCs w:val="26"/>
          <w:shd w:val="clear" w:color="auto" w:fill="FFFFFF"/>
        </w:rPr>
        <w:br/>
        <w:t>законодательства;</w:t>
      </w:r>
    </w:p>
    <w:p w:rsidR="009350C8" w:rsidRDefault="002F2063">
      <w:pPr>
        <w:pStyle w:val="Standard"/>
        <w:tabs>
          <w:tab w:val="left" w:pos="1200"/>
        </w:tabs>
        <w:ind w:left="77" w:right="10" w:firstLine="706"/>
        <w:jc w:val="both"/>
      </w:pPr>
      <w:r>
        <w:rPr>
          <w:rFonts w:eastAsia="Times New Roman" w:cs="Times New Roman"/>
          <w:sz w:val="26"/>
          <w:szCs w:val="26"/>
          <w:shd w:val="clear" w:color="auto" w:fill="FFFFFF"/>
        </w:rPr>
        <w:t>2)</w:t>
      </w:r>
      <w:r>
        <w:rPr>
          <w:rFonts w:eastAsia="Times New Roman" w:cs="Times New Roman"/>
          <w:sz w:val="26"/>
          <w:szCs w:val="26"/>
          <w:shd w:val="clear" w:color="auto" w:fill="FFFFFF"/>
        </w:rPr>
        <w:tab/>
        <w:t>увеличение поступлений доходов в бюджет за счет осуществления мер по дальнейшему совершенствованию и усилению администрирования</w:t>
      </w:r>
      <w:r>
        <w:rPr>
          <w:rFonts w:eastAsia="Times New Roman" w:cs="Times New Roman"/>
          <w:sz w:val="26"/>
          <w:szCs w:val="26"/>
          <w:shd w:val="clear" w:color="auto" w:fill="FFFFFF"/>
        </w:rPr>
        <w:br/>
        <w:t>доходов;</w:t>
      </w:r>
    </w:p>
    <w:p w:rsidR="009350C8" w:rsidRDefault="002F2063">
      <w:pPr>
        <w:pStyle w:val="Standard"/>
        <w:tabs>
          <w:tab w:val="left" w:pos="1306"/>
        </w:tabs>
        <w:ind w:left="72" w:firstLine="715"/>
        <w:jc w:val="both"/>
      </w:pPr>
      <w:r>
        <w:rPr>
          <w:rFonts w:eastAsia="Times New Roman" w:cs="Times New Roman"/>
          <w:sz w:val="26"/>
          <w:szCs w:val="26"/>
          <w:shd w:val="clear" w:color="auto" w:fill="FFFFFF"/>
        </w:rPr>
        <w:t>3)</w:t>
      </w:r>
      <w:r>
        <w:rPr>
          <w:rFonts w:eastAsia="Times New Roman" w:cs="Times New Roman"/>
          <w:sz w:val="26"/>
          <w:szCs w:val="26"/>
          <w:shd w:val="clear" w:color="auto" w:fill="FFFFFF"/>
        </w:rPr>
        <w:tab/>
        <w:t xml:space="preserve">продолжение работы по повышению собираемости налоговых доходов на территории муниципального образования, в первую очередь по </w:t>
      </w:r>
      <w:proofErr w:type="spellStart"/>
      <w:r>
        <w:rPr>
          <w:rFonts w:eastAsia="Times New Roman" w:cs="Times New Roman"/>
          <w:sz w:val="26"/>
          <w:szCs w:val="26"/>
          <w:shd w:val="clear" w:color="auto" w:fill="FFFFFF"/>
        </w:rPr>
        <w:t>бюджетообразующим</w:t>
      </w:r>
      <w:proofErr w:type="spellEnd"/>
      <w:r>
        <w:rPr>
          <w:rFonts w:eastAsia="Times New Roman" w:cs="Times New Roman"/>
          <w:sz w:val="26"/>
          <w:szCs w:val="26"/>
          <w:shd w:val="clear" w:color="auto" w:fill="FFFFFF"/>
        </w:rPr>
        <w:t xml:space="preserve"> налогам, за счет:</w:t>
      </w:r>
    </w:p>
    <w:p w:rsidR="009350C8" w:rsidRDefault="002F2063">
      <w:pPr>
        <w:pStyle w:val="Standard"/>
        <w:tabs>
          <w:tab w:val="left" w:pos="1272"/>
        </w:tabs>
        <w:ind w:left="62" w:right="14" w:firstLine="715"/>
        <w:jc w:val="both"/>
      </w:pPr>
      <w:r>
        <w:rPr>
          <w:rFonts w:eastAsia="Times New Roman" w:cs="Times New Roman"/>
          <w:sz w:val="26"/>
          <w:szCs w:val="26"/>
          <w:shd w:val="clear" w:color="auto" w:fill="FFFFFF"/>
        </w:rPr>
        <w:t>а)</w:t>
      </w:r>
      <w:r>
        <w:rPr>
          <w:rFonts w:eastAsia="Times New Roman" w:cs="Times New Roman"/>
          <w:sz w:val="26"/>
          <w:szCs w:val="26"/>
          <w:shd w:val="clear" w:color="auto" w:fill="FFFFFF"/>
        </w:rPr>
        <w:tab/>
        <w:t>осуществления мероприятий, направленных на конструктивное взаимовыгодное сотрудничество с налогоплательщиками с целью увеличения поступлений в бюджет;</w:t>
      </w:r>
    </w:p>
    <w:p w:rsidR="009350C8" w:rsidRDefault="002F2063">
      <w:pPr>
        <w:pStyle w:val="Standard"/>
        <w:tabs>
          <w:tab w:val="left" w:pos="1272"/>
        </w:tabs>
        <w:ind w:left="62" w:right="10" w:firstLine="715"/>
        <w:jc w:val="both"/>
      </w:pPr>
      <w:r>
        <w:rPr>
          <w:rFonts w:eastAsia="Times New Roman" w:cs="Times New Roman"/>
          <w:sz w:val="26"/>
          <w:szCs w:val="26"/>
          <w:shd w:val="clear" w:color="auto" w:fill="FFFFFF"/>
        </w:rPr>
        <w:t>б)</w:t>
      </w:r>
      <w:r>
        <w:rPr>
          <w:rFonts w:eastAsia="Times New Roman" w:cs="Times New Roman"/>
          <w:sz w:val="26"/>
          <w:szCs w:val="26"/>
          <w:shd w:val="clear" w:color="auto" w:fill="FFFFFF"/>
        </w:rPr>
        <w:tab/>
        <w:t>усиления воздействия на организации, допускающие выплату заработной платы ниже установленного в Самарской области прожиточного минимума для трудоспособного населения и практикующие выплату "теневых" зарплат;</w:t>
      </w:r>
    </w:p>
    <w:p w:rsidR="009350C8" w:rsidRDefault="002F2063">
      <w:pPr>
        <w:pStyle w:val="Standard"/>
        <w:tabs>
          <w:tab w:val="left" w:pos="1479"/>
        </w:tabs>
        <w:ind w:left="53" w:right="10" w:firstLine="710"/>
        <w:jc w:val="both"/>
      </w:pPr>
      <w:r>
        <w:rPr>
          <w:rFonts w:eastAsia="Times New Roman" w:cs="Times New Roman"/>
          <w:sz w:val="26"/>
          <w:szCs w:val="26"/>
          <w:shd w:val="clear" w:color="auto" w:fill="FFFFFF"/>
        </w:rPr>
        <w:t>в)</w:t>
      </w:r>
      <w:r>
        <w:rPr>
          <w:rFonts w:eastAsia="Times New Roman" w:cs="Times New Roman"/>
          <w:sz w:val="26"/>
          <w:szCs w:val="26"/>
          <w:shd w:val="clear" w:color="auto" w:fill="FFFFFF"/>
        </w:rPr>
        <w:tab/>
        <w:t>обеспечение дополнительных поступлений доходов от</w:t>
      </w:r>
      <w:r>
        <w:rPr>
          <w:rFonts w:eastAsia="Times New Roman" w:cs="Times New Roman"/>
          <w:sz w:val="26"/>
          <w:szCs w:val="26"/>
          <w:shd w:val="clear" w:color="auto" w:fill="FFFFFF"/>
        </w:rPr>
        <w:br/>
        <w:t>использования муниципальной собственности, прежде всего за счет</w:t>
      </w:r>
      <w:r>
        <w:rPr>
          <w:rFonts w:eastAsia="Times New Roman" w:cs="Times New Roman"/>
          <w:sz w:val="26"/>
          <w:szCs w:val="26"/>
          <w:shd w:val="clear" w:color="auto" w:fill="FFFFFF"/>
        </w:rPr>
        <w:br/>
        <w:t>повышения эффективности управления муниципальными активами,</w:t>
      </w:r>
      <w:r>
        <w:rPr>
          <w:rFonts w:eastAsia="Times New Roman" w:cs="Times New Roman"/>
          <w:sz w:val="26"/>
          <w:szCs w:val="26"/>
          <w:shd w:val="clear" w:color="auto" w:fill="FFFFFF"/>
        </w:rPr>
        <w:br/>
        <w:t>земельными ресурсами;</w:t>
      </w:r>
    </w:p>
    <w:p w:rsidR="009350C8" w:rsidRDefault="002F2063">
      <w:pPr>
        <w:pStyle w:val="Standard"/>
        <w:tabs>
          <w:tab w:val="left" w:pos="1320"/>
        </w:tabs>
        <w:ind w:left="43" w:right="43" w:firstLine="715"/>
        <w:jc w:val="both"/>
      </w:pPr>
      <w:r>
        <w:rPr>
          <w:rFonts w:eastAsia="Times New Roman" w:cs="Times New Roman"/>
          <w:sz w:val="26"/>
          <w:szCs w:val="26"/>
          <w:shd w:val="clear" w:color="auto" w:fill="FFFFFF"/>
        </w:rPr>
        <w:lastRenderedPageBreak/>
        <w:t>г)</w:t>
      </w:r>
      <w:r>
        <w:rPr>
          <w:rFonts w:eastAsia="Times New Roman" w:cs="Times New Roman"/>
          <w:sz w:val="26"/>
          <w:szCs w:val="26"/>
          <w:shd w:val="clear" w:color="auto" w:fill="FFFFFF"/>
        </w:rPr>
        <w:tab/>
        <w:t>проведение системной адресной работы с организациями, допускающими налоговую задолженность;</w:t>
      </w:r>
    </w:p>
    <w:p w:rsidR="009350C8" w:rsidRDefault="002F2063">
      <w:pPr>
        <w:pStyle w:val="Standard"/>
        <w:tabs>
          <w:tab w:val="left" w:pos="1181"/>
        </w:tabs>
        <w:ind w:left="43" w:right="38" w:firstLine="710"/>
        <w:jc w:val="both"/>
      </w:pPr>
      <w:r>
        <w:rPr>
          <w:rFonts w:eastAsia="Times New Roman" w:cs="Times New Roman"/>
          <w:sz w:val="26"/>
          <w:szCs w:val="26"/>
          <w:shd w:val="clear" w:color="auto" w:fill="FFFFFF"/>
        </w:rPr>
        <w:t>4)</w:t>
      </w:r>
      <w:r>
        <w:rPr>
          <w:rFonts w:eastAsia="Times New Roman" w:cs="Times New Roman"/>
          <w:sz w:val="26"/>
          <w:szCs w:val="26"/>
          <w:shd w:val="clear" w:color="auto" w:fill="FFFFFF"/>
        </w:rPr>
        <w:tab/>
        <w:t>активизация работы, направленной на повышение эффективности налогообложения земель и дальнейшую актуализацию налогооблагаемой базы, увеличение поступлений по земельному налогу, усилие и взаимодействия органов местного самоуправления в целях наполнения местного бюджета;</w:t>
      </w:r>
    </w:p>
    <w:p w:rsidR="009350C8" w:rsidRDefault="002F2063">
      <w:pPr>
        <w:pStyle w:val="Standard"/>
        <w:tabs>
          <w:tab w:val="left" w:pos="1416"/>
        </w:tabs>
        <w:ind w:left="48" w:right="53" w:firstLine="710"/>
        <w:jc w:val="both"/>
      </w:pPr>
      <w:r>
        <w:rPr>
          <w:rFonts w:eastAsia="Times New Roman" w:cs="Times New Roman"/>
          <w:sz w:val="26"/>
          <w:szCs w:val="26"/>
          <w:shd w:val="clear" w:color="auto" w:fill="FFFFFF"/>
        </w:rPr>
        <w:t>5)</w:t>
      </w:r>
      <w:r>
        <w:rPr>
          <w:rFonts w:eastAsia="Times New Roman" w:cs="Times New Roman"/>
          <w:sz w:val="26"/>
          <w:szCs w:val="26"/>
          <w:shd w:val="clear" w:color="auto" w:fill="FFFFFF"/>
        </w:rPr>
        <w:tab/>
        <w:t>осуществление мер по оптимизации налоговых льгот,</w:t>
      </w:r>
      <w:r>
        <w:rPr>
          <w:rFonts w:eastAsia="Times New Roman" w:cs="Times New Roman"/>
          <w:sz w:val="26"/>
          <w:szCs w:val="26"/>
          <w:shd w:val="clear" w:color="auto" w:fill="FFFFFF"/>
        </w:rPr>
        <w:br/>
        <w:t>совершенствование механизма оценки их эффективности;</w:t>
      </w:r>
    </w:p>
    <w:p w:rsidR="009350C8" w:rsidRDefault="009350C8">
      <w:pPr>
        <w:pStyle w:val="Standard"/>
        <w:tabs>
          <w:tab w:val="left" w:pos="1416"/>
        </w:tabs>
        <w:ind w:left="48" w:right="53" w:firstLine="710"/>
        <w:jc w:val="both"/>
        <w:rPr>
          <w:rFonts w:eastAsia="Times New Roman" w:cs="Times New Roman"/>
          <w:sz w:val="26"/>
          <w:szCs w:val="26"/>
          <w:shd w:val="clear" w:color="auto" w:fill="FFFFFF"/>
        </w:rPr>
      </w:pPr>
    </w:p>
    <w:p w:rsidR="009350C8" w:rsidRDefault="002F2063">
      <w:pPr>
        <w:pStyle w:val="Standard"/>
        <w:ind w:left="29" w:right="48" w:firstLine="701"/>
        <w:jc w:val="both"/>
      </w:pPr>
      <w:r>
        <w:rPr>
          <w:rFonts w:eastAsia="Times New Roman" w:cs="Times New Roman"/>
          <w:sz w:val="26"/>
          <w:szCs w:val="26"/>
          <w:shd w:val="clear" w:color="auto" w:fill="FFFFFF"/>
        </w:rPr>
        <w:t xml:space="preserve">Поскольку основными доходными источниками местных бюджетов являются </w:t>
      </w:r>
      <w:r>
        <w:rPr>
          <w:rFonts w:eastAsia="Times New Roman" w:cs="Times New Roman"/>
          <w:b/>
          <w:sz w:val="26"/>
          <w:szCs w:val="26"/>
          <w:shd w:val="clear" w:color="auto" w:fill="FFFFFF"/>
        </w:rPr>
        <w:t xml:space="preserve">имущественные налоги, </w:t>
      </w:r>
      <w:r>
        <w:rPr>
          <w:rFonts w:eastAsia="Times New Roman" w:cs="Times New Roman"/>
          <w:sz w:val="26"/>
          <w:szCs w:val="26"/>
          <w:shd w:val="clear" w:color="auto" w:fill="FFFFFF"/>
        </w:rPr>
        <w:t>будет продолжена работа по улучшению администрирования этих налогов.</w:t>
      </w:r>
    </w:p>
    <w:p w:rsidR="009350C8" w:rsidRDefault="002F2063">
      <w:pPr>
        <w:pStyle w:val="Standard"/>
        <w:ind w:left="34" w:right="58" w:firstLine="701"/>
        <w:jc w:val="both"/>
      </w:pPr>
      <w:r>
        <w:rPr>
          <w:rFonts w:eastAsia="Times New Roman" w:cs="Times New Roman"/>
          <w:sz w:val="26"/>
          <w:szCs w:val="26"/>
          <w:shd w:val="clear" w:color="auto" w:fill="FFFFFF"/>
        </w:rPr>
        <w:t xml:space="preserve">Одним из основных источников формирования доходной базы сельского поселения являются поступления </w:t>
      </w:r>
      <w:r>
        <w:rPr>
          <w:rFonts w:eastAsia="Times New Roman" w:cs="Times New Roman"/>
          <w:b/>
          <w:sz w:val="26"/>
          <w:szCs w:val="26"/>
          <w:shd w:val="clear" w:color="auto" w:fill="FFFFFF"/>
        </w:rPr>
        <w:t xml:space="preserve">налога на имущество физических лиц, </w:t>
      </w:r>
      <w:r>
        <w:rPr>
          <w:rFonts w:eastAsia="Times New Roman" w:cs="Times New Roman"/>
          <w:sz w:val="26"/>
          <w:szCs w:val="26"/>
          <w:shd w:val="clear" w:color="auto" w:fill="FFFFFF"/>
        </w:rPr>
        <w:t>поступления которого в последние годы стабильно растут.</w:t>
      </w:r>
    </w:p>
    <w:p w:rsidR="009350C8" w:rsidRDefault="002F2063">
      <w:pPr>
        <w:pStyle w:val="Standard"/>
        <w:ind w:left="10" w:right="53" w:firstLine="696"/>
        <w:jc w:val="both"/>
      </w:pPr>
      <w:r>
        <w:rPr>
          <w:rFonts w:eastAsia="Times New Roman" w:cs="Times New Roman"/>
          <w:sz w:val="26"/>
          <w:szCs w:val="26"/>
          <w:shd w:val="clear" w:color="auto" w:fill="FFFFFF"/>
        </w:rPr>
        <w:t>При налогообложении имущества физических лиц налоговая база по этому налогу определяется исходя из инвентаризационной стоимости жилых домов, квартир, дач и иного имущества, принадлежащего гражданам. Резервы по увеличению поступлений в бюджет указанного налога не исчерпаны.</w:t>
      </w:r>
    </w:p>
    <w:p w:rsidR="009350C8" w:rsidRDefault="002F2063">
      <w:pPr>
        <w:pStyle w:val="Standard"/>
        <w:ind w:left="53" w:right="14" w:firstLine="686"/>
        <w:jc w:val="both"/>
      </w:pPr>
      <w:r>
        <w:rPr>
          <w:rFonts w:eastAsia="Times New Roman" w:cs="Times New Roman"/>
          <w:sz w:val="26"/>
          <w:szCs w:val="26"/>
          <w:shd w:val="clear" w:color="auto" w:fill="FFFFFF"/>
        </w:rPr>
        <w:t>Доходы, полученные от продажи земельных участков, государственная собственность на которые не разграничена, будут зачисляться в неналоговые доходы в соответствии с нормами, установленными Бюджетным кодексом Российской Федерации.</w:t>
      </w:r>
    </w:p>
    <w:p w:rsidR="009350C8" w:rsidRDefault="002F2063">
      <w:pPr>
        <w:pStyle w:val="Standard"/>
        <w:ind w:left="53" w:right="19" w:firstLine="691"/>
        <w:jc w:val="both"/>
      </w:pPr>
      <w:r>
        <w:rPr>
          <w:rFonts w:eastAsia="Times New Roman" w:cs="Times New Roman"/>
          <w:sz w:val="26"/>
          <w:szCs w:val="26"/>
          <w:shd w:val="clear" w:color="auto" w:fill="FFFFFF"/>
        </w:rPr>
        <w:t>В прогнозируемом периоде необходимо продолжить работу в муниципальном образовании по актуализации налоговой базы по земельному налогу, налогу на имущество физических лиц, организации действенного взаимодействия местной администрации с налоговыми, регистрирующими и другими органами в целях формирования объективной налогооблагаемой базы по вышеуказанным налогам и росту доходов местных бюджетов.</w:t>
      </w:r>
    </w:p>
    <w:p w:rsidR="009350C8" w:rsidRDefault="002F2063">
      <w:pPr>
        <w:pStyle w:val="Standard"/>
        <w:ind w:left="43" w:right="24" w:firstLine="701"/>
        <w:jc w:val="both"/>
      </w:pPr>
      <w:r>
        <w:rPr>
          <w:rFonts w:eastAsia="Times New Roman" w:cs="Times New Roman"/>
          <w:sz w:val="26"/>
          <w:szCs w:val="26"/>
          <w:shd w:val="clear" w:color="auto" w:fill="FFFFFF"/>
        </w:rPr>
        <w:t>Увеличению налогооблагаемой базы по налогу на доходы физических лиц будет способствовать реализация мер, направленных на привлечение к декларированию и налогообложению физических лиц, получивших доходы от сдачи в наем (аренду) недвижимого и движимого имущества, а также от продажи имущества на праве собственности.</w:t>
      </w:r>
    </w:p>
    <w:p w:rsidR="009350C8" w:rsidRDefault="002F2063">
      <w:pPr>
        <w:pStyle w:val="Standard"/>
        <w:ind w:left="14" w:right="43" w:firstLine="701"/>
        <w:jc w:val="both"/>
      </w:pPr>
      <w:r>
        <w:rPr>
          <w:rFonts w:eastAsia="Times New Roman" w:cs="Times New Roman"/>
          <w:sz w:val="26"/>
          <w:szCs w:val="26"/>
          <w:shd w:val="clear" w:color="auto" w:fill="FFFFFF"/>
        </w:rPr>
        <w:t xml:space="preserve">Формирование местных бюджетов за счет </w:t>
      </w:r>
      <w:r>
        <w:rPr>
          <w:rFonts w:eastAsia="Times New Roman" w:cs="Times New Roman"/>
          <w:b/>
          <w:sz w:val="26"/>
          <w:szCs w:val="26"/>
          <w:shd w:val="clear" w:color="auto" w:fill="FFFFFF"/>
        </w:rPr>
        <w:t xml:space="preserve">неналоговых доходов </w:t>
      </w:r>
      <w:r>
        <w:rPr>
          <w:rFonts w:eastAsia="Times New Roman" w:cs="Times New Roman"/>
          <w:sz w:val="26"/>
          <w:szCs w:val="26"/>
          <w:shd w:val="clear" w:color="auto" w:fill="FFFFFF"/>
        </w:rPr>
        <w:t>будет производиться с учетом нормативов зачисления по уровням бюджетов, установленных Бюджетным кодексом Российской Федерации.</w:t>
      </w:r>
    </w:p>
    <w:p w:rsidR="009350C8" w:rsidRDefault="002F2063">
      <w:pPr>
        <w:pStyle w:val="Standard"/>
        <w:ind w:left="5" w:right="67" w:firstLine="682"/>
        <w:jc w:val="both"/>
        <w:rPr>
          <w:rFonts w:eastAsia="Times New Roman" w:cs="Times New Roman"/>
          <w:sz w:val="26"/>
          <w:szCs w:val="26"/>
          <w:shd w:val="clear" w:color="auto" w:fill="FFFFFF"/>
        </w:rPr>
      </w:pPr>
      <w:r>
        <w:rPr>
          <w:rFonts w:eastAsia="Times New Roman" w:cs="Times New Roman"/>
          <w:sz w:val="26"/>
          <w:szCs w:val="26"/>
          <w:shd w:val="clear" w:color="auto" w:fill="FFFFFF"/>
        </w:rPr>
        <w:t>В целях обеспечения прогнозируемых показателей по доходам бюджета сельского поселения необходимо осуществление в 2021 году консолидации действий между всеми администраторами доходов и участниками бюджетного процесса.</w:t>
      </w:r>
    </w:p>
    <w:p w:rsidR="009350C8" w:rsidRDefault="002F2063">
      <w:pPr>
        <w:pStyle w:val="Standard"/>
        <w:tabs>
          <w:tab w:val="left" w:pos="2865"/>
        </w:tabs>
        <w:spacing w:before="312"/>
        <w:ind w:left="883"/>
        <w:jc w:val="center"/>
        <w:rPr>
          <w:rFonts w:eastAsia="Times New Roman" w:cs="Times New Roman"/>
          <w:b/>
          <w:sz w:val="26"/>
          <w:szCs w:val="26"/>
          <w:shd w:val="clear" w:color="auto" w:fill="FFFFFF"/>
        </w:rPr>
      </w:pPr>
      <w:r>
        <w:rPr>
          <w:rFonts w:eastAsia="Times New Roman" w:cs="Times New Roman"/>
          <w:b/>
          <w:sz w:val="26"/>
          <w:szCs w:val="26"/>
          <w:shd w:val="clear" w:color="auto" w:fill="FFFFFF"/>
        </w:rPr>
        <w:t>III. Основные приоритеты бюджетной политики сельского поселения Береговой на 2021 год и на плановый период 2022 и 2023 годов</w:t>
      </w:r>
    </w:p>
    <w:p w:rsidR="009350C8" w:rsidRDefault="002F2063">
      <w:pPr>
        <w:pStyle w:val="Standard"/>
        <w:spacing w:before="326"/>
        <w:ind w:right="72" w:firstLine="691"/>
        <w:jc w:val="both"/>
        <w:rPr>
          <w:rFonts w:eastAsia="Times New Roman" w:cs="Times New Roman"/>
          <w:sz w:val="26"/>
          <w:szCs w:val="26"/>
          <w:shd w:val="clear" w:color="auto" w:fill="FFFFFF"/>
        </w:rPr>
      </w:pPr>
      <w:r>
        <w:rPr>
          <w:rFonts w:eastAsia="Times New Roman" w:cs="Times New Roman"/>
          <w:sz w:val="26"/>
          <w:szCs w:val="26"/>
          <w:shd w:val="clear" w:color="auto" w:fill="FFFFFF"/>
        </w:rPr>
        <w:t>Бюджетная политика в 2021 году будет направлена на дальнейшее повышение эффективности управления муниципальными финансами, рост качества     и     условий     предоставления     бюджетных    услуг,     создание благоприятных      условий      для      социально-экономического    развития муниципального образования.</w:t>
      </w:r>
    </w:p>
    <w:p w:rsidR="009350C8" w:rsidRDefault="002F2063">
      <w:pPr>
        <w:pStyle w:val="Standard"/>
        <w:ind w:left="67" w:right="5" w:firstLine="710"/>
        <w:jc w:val="both"/>
        <w:rPr>
          <w:rFonts w:eastAsia="Times New Roman" w:cs="Times New Roman"/>
          <w:sz w:val="26"/>
          <w:szCs w:val="26"/>
          <w:shd w:val="clear" w:color="auto" w:fill="FFFFFF"/>
        </w:rPr>
      </w:pPr>
      <w:r>
        <w:rPr>
          <w:rFonts w:eastAsia="Times New Roman" w:cs="Times New Roman"/>
          <w:sz w:val="26"/>
          <w:szCs w:val="26"/>
          <w:shd w:val="clear" w:color="auto" w:fill="FFFFFF"/>
        </w:rPr>
        <w:t>На 2021 год определены следующие приоритетные направления расходов:</w:t>
      </w:r>
    </w:p>
    <w:p w:rsidR="009350C8" w:rsidRDefault="002F2063">
      <w:pPr>
        <w:pStyle w:val="Standard"/>
        <w:ind w:left="86" w:right="10" w:firstLine="701"/>
        <w:jc w:val="both"/>
      </w:pPr>
      <w:r>
        <w:rPr>
          <w:rFonts w:eastAsia="Times New Roman" w:cs="Times New Roman"/>
          <w:sz w:val="26"/>
          <w:szCs w:val="26"/>
          <w:shd w:val="clear" w:color="auto" w:fill="FFFFFF"/>
        </w:rPr>
        <w:lastRenderedPageBreak/>
        <w:t>- обеспечение эффективного и прозрачного использования бюджетных сре</w:t>
      </w:r>
      <w:proofErr w:type="gramStart"/>
      <w:r>
        <w:rPr>
          <w:rFonts w:eastAsia="Times New Roman" w:cs="Times New Roman"/>
          <w:sz w:val="26"/>
          <w:szCs w:val="26"/>
          <w:shd w:val="clear" w:color="auto" w:fill="FFFFFF"/>
        </w:rPr>
        <w:t>дств с ц</w:t>
      </w:r>
      <w:proofErr w:type="gramEnd"/>
      <w:r>
        <w:rPr>
          <w:rFonts w:eastAsia="Times New Roman" w:cs="Times New Roman"/>
          <w:sz w:val="26"/>
          <w:szCs w:val="26"/>
          <w:shd w:val="clear" w:color="auto" w:fill="FFFFFF"/>
        </w:rPr>
        <w:t>елью достижения общественно - значимых результатов;</w:t>
      </w:r>
    </w:p>
    <w:p w:rsidR="009350C8" w:rsidRDefault="002F2063">
      <w:pPr>
        <w:pStyle w:val="Standard"/>
        <w:ind w:left="82" w:right="14" w:firstLine="691"/>
        <w:jc w:val="both"/>
      </w:pPr>
      <w:r>
        <w:rPr>
          <w:rFonts w:eastAsia="Times New Roman" w:cs="Times New Roman"/>
          <w:sz w:val="26"/>
          <w:szCs w:val="26"/>
          <w:shd w:val="clear" w:color="auto" w:fill="FFFFFF"/>
        </w:rPr>
        <w:t>- принятие новых расходных обязательств в зависимости от оценки финансовых возможностей бюджета сельского поселения и оценки ожидаемой эффективности;</w:t>
      </w:r>
    </w:p>
    <w:p w:rsidR="009350C8" w:rsidRDefault="002F2063">
      <w:pPr>
        <w:pStyle w:val="Standard"/>
        <w:ind w:left="773"/>
        <w:rPr>
          <w:rFonts w:eastAsia="Times New Roman" w:cs="Times New Roman"/>
          <w:sz w:val="26"/>
          <w:szCs w:val="26"/>
          <w:shd w:val="clear" w:color="auto" w:fill="FFFFFF"/>
        </w:rPr>
      </w:pPr>
      <w:r>
        <w:rPr>
          <w:rFonts w:eastAsia="Times New Roman" w:cs="Times New Roman"/>
          <w:sz w:val="26"/>
          <w:szCs w:val="26"/>
          <w:shd w:val="clear" w:color="auto" w:fill="FFFFFF"/>
        </w:rPr>
        <w:t>- выполнение публичных нормативных обязательств;</w:t>
      </w:r>
    </w:p>
    <w:p w:rsidR="009350C8" w:rsidRDefault="002F2063">
      <w:pPr>
        <w:pStyle w:val="Standard"/>
        <w:ind w:left="58" w:right="29" w:firstLine="710"/>
        <w:jc w:val="both"/>
      </w:pPr>
      <w:r>
        <w:rPr>
          <w:rFonts w:eastAsia="Times New Roman" w:cs="Times New Roman"/>
          <w:sz w:val="26"/>
          <w:szCs w:val="26"/>
          <w:shd w:val="clear" w:color="auto" w:fill="FFFFFF"/>
        </w:rPr>
        <w:t>Одной из задач является вопрос эффективности текущих и инвестиционных расходов. Нужно провести полную инвентаризацию указанных расходов, нужна объективная оценка того, отвечают ли критериям эффективности ранее принятые обязательства, механизмы их исполнения.</w:t>
      </w:r>
    </w:p>
    <w:p w:rsidR="009350C8" w:rsidRDefault="002F2063">
      <w:pPr>
        <w:pStyle w:val="Standard"/>
        <w:ind w:left="38" w:right="43" w:firstLine="701"/>
        <w:jc w:val="both"/>
      </w:pPr>
      <w:r>
        <w:rPr>
          <w:rFonts w:eastAsia="Times New Roman" w:cs="Times New Roman"/>
          <w:sz w:val="26"/>
          <w:szCs w:val="26"/>
          <w:shd w:val="clear" w:color="auto" w:fill="FFFFFF"/>
        </w:rPr>
        <w:t xml:space="preserve">Главной целью в области развития транспортной инфраструктуры является строительство, восстановительный ремонт и содержание муниципальной сети дорог и искусственных сооружений на них для обеспечения потребности жителей населения и хозяйствующих субъектов, в </w:t>
      </w:r>
      <w:proofErr w:type="gramStart"/>
      <w:r>
        <w:rPr>
          <w:rFonts w:eastAsia="Times New Roman" w:cs="Times New Roman"/>
          <w:sz w:val="26"/>
          <w:szCs w:val="26"/>
          <w:shd w:val="clear" w:color="auto" w:fill="FFFFFF"/>
        </w:rPr>
        <w:t>связи</w:t>
      </w:r>
      <w:proofErr w:type="gramEnd"/>
      <w:r>
        <w:rPr>
          <w:rFonts w:eastAsia="Times New Roman" w:cs="Times New Roman"/>
          <w:sz w:val="26"/>
          <w:szCs w:val="26"/>
          <w:shd w:val="clear" w:color="auto" w:fill="FFFFFF"/>
        </w:rPr>
        <w:t xml:space="preserve"> с чем требует разрешения проблема паспортизации бесхозяйных дорог.</w:t>
      </w:r>
    </w:p>
    <w:p w:rsidR="009350C8" w:rsidRDefault="002F2063">
      <w:pPr>
        <w:pStyle w:val="Standard"/>
        <w:ind w:left="34" w:right="58" w:firstLine="686"/>
        <w:jc w:val="both"/>
      </w:pPr>
      <w:r>
        <w:rPr>
          <w:rFonts w:eastAsia="Times New Roman" w:cs="Times New Roman"/>
          <w:sz w:val="26"/>
          <w:szCs w:val="26"/>
          <w:shd w:val="clear" w:color="auto" w:fill="FFFFFF"/>
        </w:rPr>
        <w:t>В условиях развития рыночных отношений в жилищно-коммунальной отрасли и ограниченного роста оплаты коммунальных услуг органы местного самоуправления сельского поселения ставят цель - обеспечить население качественными жилищно-коммунальными услугами.</w:t>
      </w:r>
    </w:p>
    <w:p w:rsidR="009350C8" w:rsidRDefault="002F2063">
      <w:pPr>
        <w:pStyle w:val="Standard"/>
        <w:ind w:left="29" w:right="53" w:firstLine="701"/>
        <w:jc w:val="both"/>
        <w:rPr>
          <w:rFonts w:eastAsia="Times New Roman" w:cs="Times New Roman"/>
          <w:sz w:val="26"/>
          <w:szCs w:val="26"/>
          <w:shd w:val="clear" w:color="auto" w:fill="FFFFFF"/>
        </w:rPr>
      </w:pPr>
      <w:r>
        <w:rPr>
          <w:rFonts w:eastAsia="Times New Roman" w:cs="Times New Roman"/>
          <w:sz w:val="26"/>
          <w:szCs w:val="26"/>
          <w:shd w:val="clear" w:color="auto" w:fill="FFFFFF"/>
        </w:rPr>
        <w:t xml:space="preserve">Политика в сфере жилищно-коммунального хозяйства будет направлена </w:t>
      </w:r>
      <w:proofErr w:type="gramStart"/>
      <w:r>
        <w:rPr>
          <w:rFonts w:eastAsia="Times New Roman" w:cs="Times New Roman"/>
          <w:sz w:val="26"/>
          <w:szCs w:val="26"/>
          <w:shd w:val="clear" w:color="auto" w:fill="FFFFFF"/>
        </w:rPr>
        <w:t>на</w:t>
      </w:r>
      <w:proofErr w:type="gramEnd"/>
      <w:r>
        <w:rPr>
          <w:rFonts w:eastAsia="Times New Roman" w:cs="Times New Roman"/>
          <w:sz w:val="26"/>
          <w:szCs w:val="26"/>
          <w:shd w:val="clear" w:color="auto" w:fill="FFFFFF"/>
        </w:rPr>
        <w:t>:</w:t>
      </w:r>
    </w:p>
    <w:p w:rsidR="009350C8" w:rsidRDefault="002F2063">
      <w:pPr>
        <w:pStyle w:val="Standard"/>
        <w:ind w:left="5" w:right="77"/>
        <w:jc w:val="both"/>
      </w:pPr>
      <w:r>
        <w:rPr>
          <w:rFonts w:eastAsia="Times New Roman" w:cs="Times New Roman"/>
          <w:sz w:val="26"/>
          <w:szCs w:val="26"/>
          <w:shd w:val="clear" w:color="auto" w:fill="FFFFFF"/>
        </w:rPr>
        <w:t xml:space="preserve">         1) реализацию мероприятий, направленных на повышение эксплуатационной надежности объектов жизнеобеспечения;</w:t>
      </w:r>
    </w:p>
    <w:p w:rsidR="009350C8" w:rsidRDefault="002F2063">
      <w:pPr>
        <w:pStyle w:val="Standard"/>
        <w:ind w:left="749"/>
        <w:rPr>
          <w:rFonts w:eastAsia="Times New Roman" w:cs="Times New Roman"/>
          <w:sz w:val="26"/>
          <w:szCs w:val="26"/>
          <w:shd w:val="clear" w:color="auto" w:fill="FFFFFF"/>
        </w:rPr>
      </w:pPr>
      <w:r>
        <w:rPr>
          <w:rFonts w:eastAsia="Times New Roman" w:cs="Times New Roman"/>
          <w:sz w:val="26"/>
          <w:szCs w:val="26"/>
          <w:shd w:val="clear" w:color="auto" w:fill="FFFFFF"/>
        </w:rPr>
        <w:t>Задачи в области межбюджетных отношений на 2021 год:</w:t>
      </w:r>
    </w:p>
    <w:p w:rsidR="009350C8" w:rsidRDefault="002F2063">
      <w:pPr>
        <w:pStyle w:val="Standard"/>
        <w:tabs>
          <w:tab w:val="left" w:pos="153"/>
        </w:tabs>
        <w:ind w:right="5"/>
        <w:jc w:val="both"/>
        <w:rPr>
          <w:rFonts w:eastAsia="Times New Roman" w:cs="Times New Roman"/>
          <w:sz w:val="26"/>
          <w:szCs w:val="26"/>
          <w:shd w:val="clear" w:color="auto" w:fill="FFFFFF"/>
        </w:rPr>
      </w:pPr>
      <w:r>
        <w:rPr>
          <w:rFonts w:eastAsia="Times New Roman" w:cs="Times New Roman"/>
          <w:sz w:val="26"/>
          <w:szCs w:val="26"/>
          <w:shd w:val="clear" w:color="auto" w:fill="FFFFFF"/>
        </w:rPr>
        <w:t xml:space="preserve">        1) обеспечение социально-значимых расходов соответствующими источниками        финансирования через механизм межбюджетных отношений с муниципальным районом;</w:t>
      </w:r>
    </w:p>
    <w:p w:rsidR="009350C8" w:rsidRDefault="002F2063">
      <w:pPr>
        <w:pStyle w:val="Standard"/>
        <w:tabs>
          <w:tab w:val="left" w:pos="153"/>
        </w:tabs>
        <w:jc w:val="both"/>
        <w:rPr>
          <w:rFonts w:eastAsia="Times New Roman" w:cs="Times New Roman"/>
          <w:sz w:val="26"/>
          <w:szCs w:val="26"/>
          <w:shd w:val="clear" w:color="auto" w:fill="FFFFFF"/>
        </w:rPr>
      </w:pPr>
      <w:r>
        <w:rPr>
          <w:rFonts w:eastAsia="Times New Roman" w:cs="Times New Roman"/>
          <w:sz w:val="26"/>
          <w:szCs w:val="26"/>
          <w:shd w:val="clear" w:color="auto" w:fill="FFFFFF"/>
        </w:rPr>
        <w:t xml:space="preserve">          2) осуществление </w:t>
      </w:r>
      <w:proofErr w:type="gramStart"/>
      <w:r>
        <w:rPr>
          <w:rFonts w:eastAsia="Times New Roman" w:cs="Times New Roman"/>
          <w:sz w:val="26"/>
          <w:szCs w:val="26"/>
          <w:shd w:val="clear" w:color="auto" w:fill="FFFFFF"/>
        </w:rPr>
        <w:t>контроля за</w:t>
      </w:r>
      <w:proofErr w:type="gramEnd"/>
      <w:r>
        <w:rPr>
          <w:rFonts w:eastAsia="Times New Roman" w:cs="Times New Roman"/>
          <w:sz w:val="26"/>
          <w:szCs w:val="26"/>
          <w:shd w:val="clear" w:color="auto" w:fill="FFFFFF"/>
        </w:rPr>
        <w:t xml:space="preserve"> соблюдением органами местного самоуправления муниципального района бюджетного законодательства Российской Федерации и законодательства Самарской области, иных нормативных правовых актов, регулирующих бюджетные правоотношения, в том числе условий предоставления межбюджетных трансфертов из бюджета сельского поселения;</w:t>
      </w:r>
    </w:p>
    <w:p w:rsidR="009350C8" w:rsidRDefault="002F2063">
      <w:pPr>
        <w:pStyle w:val="Standard"/>
        <w:tabs>
          <w:tab w:val="left" w:pos="1406"/>
        </w:tabs>
        <w:ind w:left="38" w:right="24" w:firstLine="701"/>
        <w:jc w:val="both"/>
      </w:pPr>
      <w:r>
        <w:rPr>
          <w:rFonts w:eastAsia="Times New Roman" w:cs="Times New Roman"/>
          <w:sz w:val="26"/>
          <w:szCs w:val="26"/>
          <w:shd w:val="clear" w:color="auto" w:fill="FFFFFF"/>
        </w:rPr>
        <w:t>3)</w:t>
      </w:r>
      <w:r>
        <w:rPr>
          <w:rFonts w:eastAsia="Times New Roman" w:cs="Times New Roman"/>
          <w:sz w:val="26"/>
          <w:szCs w:val="26"/>
          <w:shd w:val="clear" w:color="auto" w:fill="FFFFFF"/>
        </w:rPr>
        <w:tab/>
        <w:t>проведение анализа целесообразности и эффективности</w:t>
      </w:r>
      <w:r>
        <w:rPr>
          <w:rFonts w:eastAsia="Times New Roman" w:cs="Times New Roman"/>
          <w:sz w:val="26"/>
          <w:szCs w:val="26"/>
          <w:shd w:val="clear" w:color="auto" w:fill="FFFFFF"/>
        </w:rPr>
        <w:br/>
        <w:t>использования бюджетных средств, достижения целевых показателей при предоставлении средств из бюджета сельского поселения;</w:t>
      </w:r>
    </w:p>
    <w:p w:rsidR="009350C8" w:rsidRDefault="002F2063">
      <w:pPr>
        <w:pStyle w:val="Standard"/>
        <w:tabs>
          <w:tab w:val="left" w:pos="1113"/>
        </w:tabs>
        <w:ind w:left="19" w:right="24" w:firstLine="710"/>
        <w:jc w:val="both"/>
      </w:pPr>
      <w:r>
        <w:rPr>
          <w:rFonts w:eastAsia="Times New Roman" w:cs="Times New Roman"/>
          <w:sz w:val="26"/>
          <w:szCs w:val="26"/>
          <w:shd w:val="clear" w:color="auto" w:fill="FFFFFF"/>
        </w:rPr>
        <w:t>4)</w:t>
      </w:r>
      <w:r>
        <w:rPr>
          <w:rFonts w:eastAsia="Times New Roman" w:cs="Times New Roman"/>
          <w:sz w:val="26"/>
          <w:szCs w:val="26"/>
          <w:shd w:val="clear" w:color="auto" w:fill="FFFFFF"/>
        </w:rPr>
        <w:tab/>
        <w:t>развитие межбюджетных отношений на основе последовательной реализации принципа взаимных обязательств участвующих в них органов публичной власти, прежде всего при осуществлении инвестиционных и социальных расходов;</w:t>
      </w:r>
    </w:p>
    <w:p w:rsidR="009350C8" w:rsidRDefault="002F2063">
      <w:pPr>
        <w:pStyle w:val="Standard"/>
        <w:tabs>
          <w:tab w:val="left" w:pos="2865"/>
        </w:tabs>
        <w:spacing w:before="312"/>
        <w:ind w:left="883"/>
        <w:jc w:val="center"/>
      </w:pPr>
      <w:r>
        <w:rPr>
          <w:rFonts w:eastAsia="Times New Roman" w:cs="Times New Roman"/>
          <w:b/>
          <w:bCs/>
          <w:sz w:val="26"/>
          <w:szCs w:val="26"/>
          <w:shd w:val="clear" w:color="auto" w:fill="FFFFFF"/>
          <w:lang w:val="en-US"/>
        </w:rPr>
        <w:t>I</w:t>
      </w:r>
      <w:r>
        <w:rPr>
          <w:rFonts w:eastAsia="Times New Roman" w:cs="Times New Roman"/>
          <w:b/>
          <w:bCs/>
          <w:sz w:val="26"/>
          <w:szCs w:val="26"/>
          <w:shd w:val="clear" w:color="auto" w:fill="FFFFFF"/>
        </w:rPr>
        <w:t xml:space="preserve">V. Долговая политика сельского поселения Береговой </w:t>
      </w:r>
      <w:r>
        <w:rPr>
          <w:rFonts w:eastAsia="Times New Roman" w:cs="Times New Roman"/>
          <w:b/>
          <w:sz w:val="26"/>
          <w:szCs w:val="26"/>
          <w:shd w:val="clear" w:color="auto" w:fill="FFFFFF"/>
        </w:rPr>
        <w:t>на 2021 год и на плановый период 2022 и 2023 годов</w:t>
      </w:r>
    </w:p>
    <w:p w:rsidR="009350C8" w:rsidRDefault="002F2063">
      <w:pPr>
        <w:pStyle w:val="Standard"/>
        <w:spacing w:before="322"/>
        <w:ind w:left="14"/>
        <w:jc w:val="both"/>
        <w:rPr>
          <w:rFonts w:eastAsia="Times New Roman" w:cs="Times New Roman"/>
          <w:sz w:val="26"/>
          <w:szCs w:val="26"/>
          <w:shd w:val="clear" w:color="auto" w:fill="FFFFFF"/>
        </w:rPr>
      </w:pPr>
      <w:r>
        <w:rPr>
          <w:rFonts w:eastAsia="Times New Roman" w:cs="Times New Roman"/>
          <w:sz w:val="26"/>
          <w:szCs w:val="26"/>
          <w:shd w:val="clear" w:color="auto" w:fill="FFFFFF"/>
        </w:rPr>
        <w:t xml:space="preserve">       Долговая политика, как неотъемлемая часть бюджетной политики сельского поселения, подчинена ее общим целям и будет направлена на обоснованное привлечение заемных средств.</w:t>
      </w:r>
    </w:p>
    <w:p w:rsidR="009350C8" w:rsidRDefault="002F2063">
      <w:pPr>
        <w:pStyle w:val="Standard"/>
        <w:ind w:left="14" w:right="53" w:firstLine="691"/>
        <w:jc w:val="both"/>
        <w:rPr>
          <w:rFonts w:eastAsia="Times New Roman" w:cs="Times New Roman"/>
          <w:sz w:val="26"/>
          <w:szCs w:val="26"/>
          <w:shd w:val="clear" w:color="auto" w:fill="FFFFFF"/>
        </w:rPr>
      </w:pPr>
      <w:r>
        <w:rPr>
          <w:rFonts w:eastAsia="Times New Roman" w:cs="Times New Roman"/>
          <w:sz w:val="26"/>
          <w:szCs w:val="26"/>
          <w:shd w:val="clear" w:color="auto" w:fill="FFFFFF"/>
        </w:rPr>
        <w:t>При этом необходимо определить следующие приоритетные направления долговой политики на 2021 год:</w:t>
      </w:r>
    </w:p>
    <w:p w:rsidR="009350C8" w:rsidRDefault="002F2063">
      <w:pPr>
        <w:pStyle w:val="Standard"/>
        <w:tabs>
          <w:tab w:val="left" w:pos="1013"/>
        </w:tabs>
        <w:jc w:val="both"/>
      </w:pPr>
      <w:r>
        <w:rPr>
          <w:rFonts w:eastAsia="Times New Roman" w:cs="Times New Roman"/>
          <w:sz w:val="26"/>
          <w:szCs w:val="26"/>
          <w:shd w:val="clear" w:color="auto" w:fill="FFFFFF"/>
        </w:rPr>
        <w:t xml:space="preserve"> 1)обеспечение сбалансированности муниципального бюджета.</w:t>
      </w:r>
    </w:p>
    <w:p w:rsidR="009350C8" w:rsidRDefault="009350C8">
      <w:pPr>
        <w:pStyle w:val="Standard"/>
        <w:rPr>
          <w:rFonts w:ascii="Calibri" w:eastAsia="Calibri" w:hAnsi="Calibri" w:cs="Calibri"/>
          <w:sz w:val="26"/>
          <w:szCs w:val="26"/>
        </w:rPr>
      </w:pPr>
    </w:p>
    <w:sectPr w:rsidR="009350C8" w:rsidSect="009350C8">
      <w:pgSz w:w="11905" w:h="16837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794" w:rsidRDefault="00D82794" w:rsidP="009350C8">
      <w:r>
        <w:separator/>
      </w:r>
    </w:p>
  </w:endnote>
  <w:endnote w:type="continuationSeparator" w:id="0">
    <w:p w:rsidR="00D82794" w:rsidRDefault="00D82794" w:rsidP="00935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794" w:rsidRDefault="00D82794" w:rsidP="009350C8">
      <w:r w:rsidRPr="009350C8">
        <w:rPr>
          <w:color w:val="000000"/>
        </w:rPr>
        <w:separator/>
      </w:r>
    </w:p>
  </w:footnote>
  <w:footnote w:type="continuationSeparator" w:id="0">
    <w:p w:rsidR="00D82794" w:rsidRDefault="00D82794" w:rsidP="009350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A1A0C"/>
    <w:multiLevelType w:val="multilevel"/>
    <w:tmpl w:val="05BC7F52"/>
    <w:lvl w:ilvl="0">
      <w:start w:val="6"/>
      <w:numFmt w:val="decimal"/>
      <w:lvlText w:val="%1)"/>
      <w:lvlJc w:val="left"/>
      <w:pPr>
        <w:ind w:left="1113" w:hanging="360"/>
      </w:pPr>
      <w:rPr>
        <w:rFonts w:eastAsia="Times New Roman" w:cs="Times New Roman"/>
        <w:sz w:val="26"/>
      </w:rPr>
    </w:lvl>
    <w:lvl w:ilvl="1">
      <w:start w:val="1"/>
      <w:numFmt w:val="lowerLetter"/>
      <w:lvlText w:val="%2."/>
      <w:lvlJc w:val="left"/>
      <w:pPr>
        <w:ind w:left="1833" w:hanging="360"/>
      </w:pPr>
    </w:lvl>
    <w:lvl w:ilvl="2">
      <w:start w:val="1"/>
      <w:numFmt w:val="lowerRoman"/>
      <w:lvlText w:val="%3."/>
      <w:lvlJc w:val="right"/>
      <w:pPr>
        <w:ind w:left="2553" w:hanging="180"/>
      </w:pPr>
    </w:lvl>
    <w:lvl w:ilvl="3">
      <w:start w:val="1"/>
      <w:numFmt w:val="decimal"/>
      <w:lvlText w:val="%4."/>
      <w:lvlJc w:val="left"/>
      <w:pPr>
        <w:ind w:left="3273" w:hanging="360"/>
      </w:pPr>
    </w:lvl>
    <w:lvl w:ilvl="4">
      <w:start w:val="1"/>
      <w:numFmt w:val="lowerLetter"/>
      <w:lvlText w:val="%5."/>
      <w:lvlJc w:val="left"/>
      <w:pPr>
        <w:ind w:left="3993" w:hanging="360"/>
      </w:pPr>
    </w:lvl>
    <w:lvl w:ilvl="5">
      <w:start w:val="1"/>
      <w:numFmt w:val="lowerRoman"/>
      <w:lvlText w:val="%6."/>
      <w:lvlJc w:val="right"/>
      <w:pPr>
        <w:ind w:left="4713" w:hanging="180"/>
      </w:pPr>
    </w:lvl>
    <w:lvl w:ilvl="6">
      <w:start w:val="1"/>
      <w:numFmt w:val="decimal"/>
      <w:lvlText w:val="%7."/>
      <w:lvlJc w:val="left"/>
      <w:pPr>
        <w:ind w:left="5433" w:hanging="360"/>
      </w:pPr>
    </w:lvl>
    <w:lvl w:ilvl="7">
      <w:start w:val="1"/>
      <w:numFmt w:val="lowerLetter"/>
      <w:lvlText w:val="%8."/>
      <w:lvlJc w:val="left"/>
      <w:pPr>
        <w:ind w:left="6153" w:hanging="360"/>
      </w:pPr>
    </w:lvl>
    <w:lvl w:ilvl="8">
      <w:start w:val="1"/>
      <w:numFmt w:val="lowerRoman"/>
      <w:lvlText w:val="%9."/>
      <w:lvlJc w:val="right"/>
      <w:pPr>
        <w:ind w:left="6873" w:hanging="180"/>
      </w:pPr>
    </w:lvl>
  </w:abstractNum>
  <w:abstractNum w:abstractNumId="1">
    <w:nsid w:val="7E3168E1"/>
    <w:multiLevelType w:val="multilevel"/>
    <w:tmpl w:val="96A85956"/>
    <w:lvl w:ilvl="0">
      <w:start w:val="1"/>
      <w:numFmt w:val="decimal"/>
      <w:lvlText w:val="%1)"/>
      <w:lvlJc w:val="left"/>
      <w:pPr>
        <w:ind w:left="10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50C8"/>
    <w:rsid w:val="001637D0"/>
    <w:rsid w:val="001D7B7D"/>
    <w:rsid w:val="002F2063"/>
    <w:rsid w:val="009350C8"/>
    <w:rsid w:val="00A46B27"/>
    <w:rsid w:val="00D8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50C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50C8"/>
    <w:pPr>
      <w:suppressAutoHyphens/>
    </w:pPr>
  </w:style>
  <w:style w:type="paragraph" w:customStyle="1" w:styleId="TableContents">
    <w:name w:val="Table Contents"/>
    <w:basedOn w:val="Standard"/>
    <w:rsid w:val="009350C8"/>
    <w:pPr>
      <w:suppressLineNumbers/>
    </w:pPr>
  </w:style>
  <w:style w:type="paragraph" w:customStyle="1" w:styleId="TableHeading">
    <w:name w:val="Table Heading"/>
    <w:basedOn w:val="TableContents"/>
    <w:rsid w:val="009350C8"/>
    <w:pPr>
      <w:jc w:val="center"/>
    </w:pPr>
    <w:rPr>
      <w:b/>
      <w:bCs/>
    </w:rPr>
  </w:style>
  <w:style w:type="paragraph" w:styleId="a3">
    <w:name w:val="Title"/>
    <w:basedOn w:val="Standard"/>
    <w:next w:val="Textbody"/>
    <w:rsid w:val="009350C8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9350C8"/>
    <w:pPr>
      <w:spacing w:after="120"/>
    </w:pPr>
  </w:style>
  <w:style w:type="paragraph" w:styleId="a4">
    <w:name w:val="Subtitle"/>
    <w:basedOn w:val="a3"/>
    <w:next w:val="Textbody"/>
    <w:rsid w:val="009350C8"/>
    <w:pPr>
      <w:jc w:val="center"/>
    </w:pPr>
    <w:rPr>
      <w:i/>
      <w:iCs/>
    </w:rPr>
  </w:style>
  <w:style w:type="paragraph" w:styleId="a5">
    <w:name w:val="List"/>
    <w:basedOn w:val="Textbody"/>
    <w:rsid w:val="009350C8"/>
  </w:style>
  <w:style w:type="paragraph" w:customStyle="1" w:styleId="Caption">
    <w:name w:val="Caption"/>
    <w:basedOn w:val="Standard"/>
    <w:rsid w:val="009350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350C8"/>
    <w:pPr>
      <w:suppressLineNumbers/>
    </w:pPr>
  </w:style>
  <w:style w:type="character" w:customStyle="1" w:styleId="Internetlink">
    <w:name w:val="Internet link"/>
    <w:rsid w:val="009350C8"/>
    <w:rPr>
      <w:color w:val="000080"/>
      <w:u w:val="single"/>
    </w:rPr>
  </w:style>
  <w:style w:type="character" w:customStyle="1" w:styleId="WW8Num1z0">
    <w:name w:val="WW8Num1z0"/>
    <w:rsid w:val="009350C8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1D7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2748</Words>
  <Characters>15667</Characters>
  <Application>Microsoft Office Word</Application>
  <DocSecurity>0</DocSecurity>
  <Lines>130</Lines>
  <Paragraphs>36</Paragraphs>
  <ScaleCrop>false</ScaleCrop>
  <Company/>
  <LinksUpToDate>false</LinksUpToDate>
  <CharactersWithSpaces>18379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2016-11-16T16:54:00Z</cp:lastPrinted>
  <dcterms:created xsi:type="dcterms:W3CDTF">2020-11-24T05:48:00Z</dcterms:created>
  <dcterms:modified xsi:type="dcterms:W3CDTF">2020-11-24T05:53:00Z</dcterms:modified>
</cp:coreProperties>
</file>